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9A18B" w14:textId="77777777" w:rsidR="006B6E87" w:rsidRPr="00676694" w:rsidRDefault="006B6E87">
      <w:pPr>
        <w:spacing w:line="139" w:lineRule="exact"/>
        <w:rPr>
          <w:rFonts w:ascii="Times New Roman" w:hAnsi="Times New Roman" w:cs="Times New Roman"/>
        </w:rPr>
      </w:pPr>
    </w:p>
    <w:p w14:paraId="4E673CCB" w14:textId="77777777" w:rsidR="006B6E87" w:rsidRPr="00676694" w:rsidRDefault="006B6E87">
      <w:pPr>
        <w:spacing w:line="1" w:lineRule="exact"/>
        <w:rPr>
          <w:rFonts w:ascii="Times New Roman" w:hAnsi="Times New Roman" w:cs="Times New Roman"/>
        </w:rPr>
        <w:sectPr w:rsidR="006B6E87" w:rsidRPr="00676694">
          <w:pgSz w:w="11900" w:h="16840"/>
          <w:pgMar w:top="993" w:right="821" w:bottom="1180" w:left="1671" w:header="0" w:footer="3" w:gutter="0"/>
          <w:cols w:space="720"/>
          <w:noEndnote/>
          <w:docGrid w:linePitch="360"/>
        </w:sectPr>
      </w:pPr>
    </w:p>
    <w:p w14:paraId="699415C7" w14:textId="494D8BF6" w:rsidR="006B6E87" w:rsidRPr="00676694" w:rsidRDefault="00BA297E">
      <w:pPr>
        <w:pStyle w:val="Bodytext20"/>
        <w:spacing w:after="0" w:line="218" w:lineRule="auto"/>
        <w:ind w:left="0"/>
        <w:rPr>
          <w:rFonts w:ascii="Times New Roman" w:hAnsi="Times New Roman" w:cs="Times New Roman"/>
          <w:sz w:val="24"/>
          <w:szCs w:val="24"/>
          <w:lang w:val="lv-LV"/>
        </w:rPr>
      </w:pPr>
      <w:r>
        <w:rPr>
          <w:rFonts w:ascii="Times New Roman" w:hAnsi="Times New Roman" w:cs="Times New Roman"/>
          <w:sz w:val="24"/>
          <w:szCs w:val="24"/>
          <w:lang w:val="lv-LV" w:eastAsia="lv-LV" w:bidi="lv-LV"/>
        </w:rPr>
        <w:t>RESOLUTION</w:t>
      </w:r>
    </w:p>
    <w:p w14:paraId="711471EB" w14:textId="4E2E4209" w:rsidR="006B6E87" w:rsidRPr="00676694" w:rsidRDefault="00BA297E" w:rsidP="00BA297E">
      <w:pPr>
        <w:pStyle w:val="Bodytext20"/>
        <w:ind w:left="5245"/>
        <w:rPr>
          <w:rFonts w:ascii="Times New Roman" w:hAnsi="Times New Roman" w:cs="Times New Roman"/>
          <w:sz w:val="24"/>
          <w:szCs w:val="24"/>
          <w:lang w:val="lv-LV"/>
        </w:rPr>
      </w:pPr>
      <w:r>
        <w:rPr>
          <w:rFonts w:ascii="Times New Roman" w:hAnsi="Times New Roman" w:cs="Times New Roman"/>
          <w:sz w:val="24"/>
          <w:szCs w:val="24"/>
          <w:lang w:val="lv-LV"/>
        </w:rPr>
        <w:t xml:space="preserve">LCA Senate meeting 16.06.2021. </w:t>
      </w:r>
      <w:r w:rsidR="00E25C86" w:rsidRPr="00676694">
        <w:rPr>
          <w:rFonts w:ascii="Times New Roman" w:hAnsi="Times New Roman" w:cs="Times New Roman"/>
          <w:sz w:val="24"/>
          <w:szCs w:val="24"/>
          <w:lang w:val="lv-LV"/>
        </w:rPr>
        <w:t>N</w:t>
      </w:r>
      <w:r>
        <w:rPr>
          <w:rFonts w:ascii="Times New Roman" w:hAnsi="Times New Roman" w:cs="Times New Roman"/>
          <w:sz w:val="24"/>
          <w:szCs w:val="24"/>
          <w:lang w:val="lv-LV"/>
        </w:rPr>
        <w:t>o</w:t>
      </w:r>
      <w:bookmarkStart w:id="0" w:name="_GoBack"/>
      <w:bookmarkEnd w:id="0"/>
      <w:r w:rsidR="00E25C86" w:rsidRPr="00676694">
        <w:rPr>
          <w:rFonts w:ascii="Times New Roman" w:hAnsi="Times New Roman" w:cs="Times New Roman"/>
          <w:sz w:val="24"/>
          <w:szCs w:val="24"/>
          <w:lang w:val="lv-LV"/>
        </w:rPr>
        <w:t>.</w:t>
      </w:r>
      <w:r w:rsidR="00D6146F" w:rsidRPr="00676694">
        <w:rPr>
          <w:rFonts w:ascii="Times New Roman" w:hAnsi="Times New Roman" w:cs="Times New Roman"/>
          <w:sz w:val="24"/>
          <w:szCs w:val="24"/>
          <w:lang w:val="lv-LV"/>
        </w:rPr>
        <w:t>___</w:t>
      </w:r>
    </w:p>
    <w:p w14:paraId="38634386" w14:textId="566D69BF" w:rsidR="006B6E87" w:rsidRPr="003340A5" w:rsidRDefault="00BE7F7E" w:rsidP="003340A5">
      <w:pPr>
        <w:pStyle w:val="Pamatteksts"/>
        <w:spacing w:after="320"/>
        <w:jc w:val="center"/>
        <w:rPr>
          <w:rFonts w:ascii="Times New Roman" w:hAnsi="Times New Roman" w:cs="Times New Roman"/>
          <w:b/>
          <w:bCs/>
          <w:sz w:val="24"/>
          <w:szCs w:val="24"/>
        </w:rPr>
      </w:pPr>
      <w:r w:rsidRPr="00BE7F7E">
        <w:rPr>
          <w:rFonts w:ascii="Times New Roman" w:hAnsi="Times New Roman" w:cs="Times New Roman"/>
          <w:b/>
          <w:bCs/>
          <w:sz w:val="24"/>
          <w:szCs w:val="24"/>
        </w:rPr>
        <w:t>ADMISSION R</w:t>
      </w:r>
      <w:r w:rsidR="003340A5">
        <w:rPr>
          <w:rFonts w:ascii="Times New Roman" w:hAnsi="Times New Roman" w:cs="Times New Roman"/>
          <w:b/>
          <w:bCs/>
          <w:sz w:val="24"/>
          <w:szCs w:val="24"/>
        </w:rPr>
        <w:t xml:space="preserve">EGULATIONS </w:t>
      </w:r>
      <w:r w:rsidRPr="00BE7F7E">
        <w:rPr>
          <w:rFonts w:ascii="Times New Roman" w:hAnsi="Times New Roman" w:cs="Times New Roman"/>
          <w:b/>
          <w:bCs/>
          <w:sz w:val="24"/>
          <w:szCs w:val="24"/>
        </w:rPr>
        <w:t xml:space="preserve">FOR FOREIGN </w:t>
      </w:r>
      <w:r w:rsidR="003340A5">
        <w:rPr>
          <w:rFonts w:ascii="Times New Roman" w:hAnsi="Times New Roman" w:cs="Times New Roman"/>
          <w:b/>
          <w:bCs/>
          <w:sz w:val="24"/>
          <w:szCs w:val="24"/>
        </w:rPr>
        <w:t>STUDENTS</w:t>
      </w:r>
      <w:r w:rsidR="003340A5">
        <w:rPr>
          <w:rFonts w:ascii="Times New Roman" w:hAnsi="Times New Roman" w:cs="Times New Roman"/>
          <w:b/>
          <w:bCs/>
          <w:sz w:val="24"/>
          <w:szCs w:val="24"/>
        </w:rPr>
        <w:br/>
        <w:t>at the Latvian Christian Academy</w:t>
      </w:r>
      <w:r w:rsidR="003340A5">
        <w:rPr>
          <w:rFonts w:ascii="Times New Roman" w:hAnsi="Times New Roman" w:cs="Times New Roman"/>
          <w:b/>
          <w:bCs/>
          <w:sz w:val="24"/>
          <w:szCs w:val="24"/>
        </w:rPr>
        <w:br/>
      </w:r>
      <w:r w:rsidRPr="00BE7F7E">
        <w:rPr>
          <w:rFonts w:ascii="Times New Roman" w:hAnsi="Times New Roman" w:cs="Times New Roman"/>
          <w:b/>
          <w:bCs/>
          <w:sz w:val="24"/>
          <w:szCs w:val="24"/>
        </w:rPr>
        <w:t>2021/2022 academic year</w:t>
      </w:r>
    </w:p>
    <w:p w14:paraId="53224EF5" w14:textId="412B83CB" w:rsidR="006B6E87" w:rsidRPr="00676694" w:rsidRDefault="003340A5">
      <w:pPr>
        <w:pStyle w:val="Heading10"/>
        <w:keepNext/>
        <w:keepLines/>
        <w:numPr>
          <w:ilvl w:val="0"/>
          <w:numId w:val="1"/>
        </w:numPr>
        <w:tabs>
          <w:tab w:val="left" w:pos="354"/>
        </w:tabs>
        <w:spacing w:after="240" w:line="262" w:lineRule="auto"/>
        <w:jc w:val="center"/>
        <w:rPr>
          <w:rFonts w:ascii="Times New Roman" w:hAnsi="Times New Roman" w:cs="Times New Roman"/>
          <w:sz w:val="24"/>
          <w:szCs w:val="24"/>
        </w:rPr>
      </w:pPr>
      <w:r>
        <w:rPr>
          <w:rFonts w:ascii="Times New Roman" w:hAnsi="Times New Roman" w:cs="Times New Roman"/>
          <w:sz w:val="24"/>
          <w:szCs w:val="24"/>
        </w:rPr>
        <w:t>GENERAL PROVISIONS</w:t>
      </w:r>
    </w:p>
    <w:p w14:paraId="2D5DA703" w14:textId="7CDCD77B" w:rsidR="003340A5" w:rsidRPr="00E34376" w:rsidRDefault="003340A5" w:rsidP="003340A5">
      <w:pPr>
        <w:pStyle w:val="Pamatteksts"/>
        <w:numPr>
          <w:ilvl w:val="1"/>
          <w:numId w:val="1"/>
        </w:numPr>
        <w:tabs>
          <w:tab w:val="left" w:pos="1266"/>
        </w:tabs>
        <w:ind w:firstLine="740"/>
        <w:jc w:val="both"/>
        <w:rPr>
          <w:rFonts w:ascii="Times New Roman" w:hAnsi="Times New Roman" w:cs="Times New Roman"/>
          <w:sz w:val="24"/>
          <w:szCs w:val="24"/>
          <w:lang w:val="en-US"/>
        </w:rPr>
      </w:pPr>
      <w:r w:rsidRPr="00E34376">
        <w:rPr>
          <w:rFonts w:ascii="Times New Roman" w:hAnsi="Times New Roman" w:cs="Times New Roman"/>
          <w:sz w:val="24"/>
          <w:szCs w:val="24"/>
          <w:lang w:val="en-US"/>
        </w:rPr>
        <w:t xml:space="preserve">Latvian Christian Academy (hereinafter – LCA) is an accredited private higher education institution and implements accredited study programs. </w:t>
      </w:r>
    </w:p>
    <w:p w14:paraId="1CC6728E" w14:textId="5F0A68A7" w:rsidR="003340A5" w:rsidRPr="00E34376" w:rsidRDefault="003340A5" w:rsidP="003340A5">
      <w:pPr>
        <w:pStyle w:val="Pamatteksts"/>
        <w:numPr>
          <w:ilvl w:val="1"/>
          <w:numId w:val="1"/>
        </w:numPr>
        <w:tabs>
          <w:tab w:val="left" w:pos="1266"/>
        </w:tabs>
        <w:ind w:firstLine="740"/>
        <w:jc w:val="both"/>
        <w:rPr>
          <w:rFonts w:ascii="Times New Roman" w:hAnsi="Times New Roman" w:cs="Times New Roman"/>
          <w:sz w:val="24"/>
          <w:szCs w:val="24"/>
          <w:lang w:val="en-US"/>
        </w:rPr>
      </w:pPr>
      <w:r w:rsidRPr="00E34376">
        <w:rPr>
          <w:rFonts w:ascii="Times New Roman" w:hAnsi="Times New Roman" w:cs="Times New Roman"/>
          <w:sz w:val="24"/>
          <w:szCs w:val="24"/>
          <w:lang w:val="en-US"/>
        </w:rPr>
        <w:t>Foreign persons are admitted to LCA study programs in accordance with the Law on Education of the Republic of Latvia, the Law on Higher Education Institutions (Article 83) and other normative documents of the Republic of Latvia.</w:t>
      </w:r>
    </w:p>
    <w:p w14:paraId="6456F8BF" w14:textId="77777777" w:rsidR="00B022CF" w:rsidRPr="00E34376" w:rsidRDefault="00B022CF" w:rsidP="00B022CF">
      <w:pPr>
        <w:pStyle w:val="Pamatteksts"/>
        <w:tabs>
          <w:tab w:val="left" w:pos="1266"/>
        </w:tabs>
        <w:ind w:left="740" w:firstLine="0"/>
        <w:jc w:val="both"/>
        <w:rPr>
          <w:rFonts w:ascii="Times New Roman" w:hAnsi="Times New Roman" w:cs="Times New Roman"/>
          <w:sz w:val="24"/>
          <w:szCs w:val="24"/>
          <w:lang w:val="en-US"/>
        </w:rPr>
      </w:pPr>
    </w:p>
    <w:p w14:paraId="779193C5" w14:textId="7FFC9318" w:rsidR="00FB5441" w:rsidRPr="00E34376" w:rsidRDefault="00E34376">
      <w:pPr>
        <w:pStyle w:val="Pamatteksts"/>
        <w:numPr>
          <w:ilvl w:val="1"/>
          <w:numId w:val="1"/>
        </w:numPr>
        <w:tabs>
          <w:tab w:val="left" w:pos="1266"/>
        </w:tabs>
        <w:ind w:firstLine="740"/>
        <w:jc w:val="both"/>
        <w:rPr>
          <w:rFonts w:ascii="Times New Roman" w:hAnsi="Times New Roman" w:cs="Times New Roman"/>
          <w:sz w:val="24"/>
          <w:szCs w:val="24"/>
          <w:lang w:val="en-US"/>
        </w:rPr>
      </w:pPr>
      <w:r w:rsidRPr="00E34376">
        <w:rPr>
          <w:rFonts w:ascii="Times New Roman" w:hAnsi="Times New Roman" w:cs="Times New Roman"/>
          <w:sz w:val="24"/>
          <w:szCs w:val="24"/>
          <w:lang w:val="en-US"/>
        </w:rPr>
        <w:t xml:space="preserve">Applicants are admitted to the following </w:t>
      </w:r>
      <w:r w:rsidRPr="00E34376">
        <w:rPr>
          <w:rFonts w:ascii="Times New Roman" w:hAnsi="Times New Roman" w:cs="Times New Roman"/>
          <w:b/>
          <w:sz w:val="24"/>
          <w:szCs w:val="24"/>
          <w:lang w:val="en-US"/>
        </w:rPr>
        <w:t>BACHELOR</w:t>
      </w:r>
      <w:r w:rsidRPr="00E34376">
        <w:rPr>
          <w:rFonts w:ascii="Times New Roman" w:hAnsi="Times New Roman" w:cs="Times New Roman"/>
          <w:sz w:val="24"/>
          <w:szCs w:val="24"/>
          <w:lang w:val="en-US"/>
        </w:rPr>
        <w:t xml:space="preserve"> study programs</w:t>
      </w:r>
      <w:r w:rsidR="00FB5441" w:rsidRPr="00E34376">
        <w:rPr>
          <w:rFonts w:ascii="Times New Roman" w:hAnsi="Times New Roman" w:cs="Times New Roman"/>
          <w:sz w:val="24"/>
          <w:szCs w:val="24"/>
          <w:lang w:val="en-US"/>
        </w:rPr>
        <w:t>:</w:t>
      </w:r>
    </w:p>
    <w:p w14:paraId="26DEEB59" w14:textId="1FD9F373" w:rsidR="00FB5441" w:rsidRPr="00E34376" w:rsidRDefault="00E34376" w:rsidP="00FB5441">
      <w:pPr>
        <w:pStyle w:val="Pamatteksts"/>
        <w:numPr>
          <w:ilvl w:val="2"/>
          <w:numId w:val="1"/>
        </w:numPr>
        <w:tabs>
          <w:tab w:val="left" w:pos="1266"/>
        </w:tabs>
        <w:ind w:firstLine="743"/>
        <w:jc w:val="both"/>
        <w:rPr>
          <w:rFonts w:ascii="Times New Roman" w:hAnsi="Times New Roman" w:cs="Times New Roman"/>
          <w:b/>
          <w:sz w:val="24"/>
          <w:szCs w:val="24"/>
          <w:lang w:val="en-US"/>
        </w:rPr>
      </w:pPr>
      <w:r w:rsidRPr="00E34376">
        <w:rPr>
          <w:rFonts w:ascii="Times New Roman" w:hAnsi="Times New Roman" w:cs="Times New Roman"/>
          <w:b/>
          <w:sz w:val="24"/>
          <w:szCs w:val="24"/>
          <w:lang w:val="en-US"/>
        </w:rPr>
        <w:t>Academic Bachelor Study Program “Bib</w:t>
      </w:r>
      <w:r w:rsidR="00676FEA">
        <w:rPr>
          <w:rFonts w:ascii="Times New Roman" w:hAnsi="Times New Roman" w:cs="Times New Roman"/>
          <w:b/>
          <w:sz w:val="24"/>
          <w:szCs w:val="24"/>
          <w:lang w:val="en-US"/>
        </w:rPr>
        <w:t>le</w:t>
      </w:r>
      <w:r w:rsidRPr="00E34376">
        <w:rPr>
          <w:rFonts w:ascii="Times New Roman" w:hAnsi="Times New Roman" w:cs="Times New Roman"/>
          <w:b/>
          <w:sz w:val="24"/>
          <w:szCs w:val="24"/>
          <w:lang w:val="en-US"/>
        </w:rPr>
        <w:t xml:space="preserve"> Art”</w:t>
      </w:r>
    </w:p>
    <w:p w14:paraId="50F775B2" w14:textId="30BE6890" w:rsidR="00B022CF" w:rsidRPr="00E34376" w:rsidRDefault="00E34376" w:rsidP="00B022CF">
      <w:pPr>
        <w:pStyle w:val="Pamatteksts"/>
        <w:numPr>
          <w:ilvl w:val="2"/>
          <w:numId w:val="1"/>
        </w:numPr>
        <w:tabs>
          <w:tab w:val="left" w:pos="1266"/>
        </w:tabs>
        <w:ind w:firstLine="740"/>
        <w:jc w:val="both"/>
        <w:rPr>
          <w:rFonts w:ascii="Times New Roman" w:hAnsi="Times New Roman" w:cs="Times New Roman"/>
          <w:sz w:val="24"/>
          <w:szCs w:val="24"/>
          <w:lang w:val="en-US"/>
        </w:rPr>
      </w:pPr>
      <w:r w:rsidRPr="00E34376">
        <w:rPr>
          <w:rFonts w:ascii="Times New Roman" w:hAnsi="Times New Roman" w:cs="Times New Roman"/>
          <w:sz w:val="24"/>
          <w:szCs w:val="24"/>
          <w:lang w:val="en-US"/>
        </w:rPr>
        <w:t>In 4 study years (full-time) graduates obtain a bachelor’s degree of humanities in arts</w:t>
      </w:r>
      <w:r w:rsidR="00B022CF" w:rsidRPr="00E34376">
        <w:rPr>
          <w:rFonts w:ascii="Times New Roman" w:hAnsi="Times New Roman" w:cs="Times New Roman"/>
          <w:bCs/>
          <w:sz w:val="24"/>
          <w:szCs w:val="24"/>
          <w:lang w:val="en-US"/>
        </w:rPr>
        <w:t>:</w:t>
      </w:r>
    </w:p>
    <w:p w14:paraId="406B08A1" w14:textId="7AED70B0" w:rsidR="00B022CF" w:rsidRPr="00E34376" w:rsidRDefault="00E34376" w:rsidP="00B022CF">
      <w:pPr>
        <w:pStyle w:val="Pamatteksts"/>
        <w:numPr>
          <w:ilvl w:val="2"/>
          <w:numId w:val="1"/>
        </w:numPr>
        <w:tabs>
          <w:tab w:val="left" w:pos="1276"/>
        </w:tabs>
        <w:ind w:firstLine="740"/>
        <w:rPr>
          <w:rFonts w:ascii="Times New Roman" w:hAnsi="Times New Roman" w:cs="Times New Roman"/>
          <w:sz w:val="24"/>
          <w:szCs w:val="24"/>
          <w:lang w:val="en-US"/>
        </w:rPr>
      </w:pPr>
      <w:r w:rsidRPr="00E34376">
        <w:rPr>
          <w:rFonts w:ascii="Times New Roman" w:hAnsi="Times New Roman" w:cs="Times New Roman"/>
          <w:sz w:val="24"/>
          <w:szCs w:val="24"/>
          <w:lang w:val="en-US"/>
        </w:rPr>
        <w:t>Duration of studies: 4 years</w:t>
      </w:r>
      <w:r w:rsidR="00B022CF" w:rsidRPr="00E34376">
        <w:rPr>
          <w:rFonts w:ascii="Times New Roman" w:hAnsi="Times New Roman" w:cs="Times New Roman"/>
          <w:sz w:val="24"/>
          <w:szCs w:val="24"/>
          <w:lang w:val="en-US"/>
        </w:rPr>
        <w:t>.</w:t>
      </w:r>
    </w:p>
    <w:p w14:paraId="6536CF98" w14:textId="1AB9AF27" w:rsidR="00B022CF" w:rsidRPr="00E34376" w:rsidRDefault="00E34376" w:rsidP="00B022CF">
      <w:pPr>
        <w:pStyle w:val="Pamatteksts"/>
        <w:numPr>
          <w:ilvl w:val="2"/>
          <w:numId w:val="1"/>
        </w:numPr>
        <w:tabs>
          <w:tab w:val="left" w:pos="1276"/>
        </w:tabs>
        <w:ind w:firstLine="740"/>
        <w:rPr>
          <w:rFonts w:ascii="Times New Roman" w:hAnsi="Times New Roman" w:cs="Times New Roman"/>
          <w:sz w:val="24"/>
          <w:szCs w:val="24"/>
          <w:lang w:val="en-US"/>
        </w:rPr>
      </w:pPr>
      <w:r w:rsidRPr="00E34376">
        <w:rPr>
          <w:rFonts w:ascii="Times New Roman" w:hAnsi="Times New Roman" w:cs="Times New Roman"/>
          <w:sz w:val="24"/>
          <w:szCs w:val="24"/>
          <w:lang w:val="en-US"/>
        </w:rPr>
        <w:t>Start of studies: September 6, 2021</w:t>
      </w:r>
      <w:r w:rsidR="00B022CF" w:rsidRPr="00E34376">
        <w:rPr>
          <w:rFonts w:ascii="Times New Roman" w:hAnsi="Times New Roman" w:cs="Times New Roman"/>
          <w:sz w:val="24"/>
          <w:szCs w:val="24"/>
          <w:lang w:val="en-US"/>
        </w:rPr>
        <w:t>.</w:t>
      </w:r>
    </w:p>
    <w:p w14:paraId="02C6E286" w14:textId="4F8E4443" w:rsidR="00B022CF" w:rsidRPr="00E34376" w:rsidRDefault="00E34376" w:rsidP="00B022CF">
      <w:pPr>
        <w:pStyle w:val="Pamatteksts"/>
        <w:numPr>
          <w:ilvl w:val="2"/>
          <w:numId w:val="1"/>
        </w:numPr>
        <w:tabs>
          <w:tab w:val="left" w:pos="1276"/>
        </w:tabs>
        <w:ind w:firstLine="740"/>
        <w:rPr>
          <w:rFonts w:ascii="Times New Roman" w:hAnsi="Times New Roman" w:cs="Times New Roman"/>
          <w:sz w:val="24"/>
          <w:szCs w:val="24"/>
          <w:lang w:val="en-US"/>
        </w:rPr>
      </w:pPr>
      <w:r w:rsidRPr="00E34376">
        <w:rPr>
          <w:rFonts w:ascii="Times New Roman" w:hAnsi="Times New Roman" w:cs="Times New Roman"/>
          <w:sz w:val="24"/>
          <w:szCs w:val="24"/>
          <w:lang w:val="en-US"/>
        </w:rPr>
        <w:t>Study financing: for a fee of 5000.00 EUR per study year</w:t>
      </w:r>
      <w:r w:rsidR="00B022CF" w:rsidRPr="00E34376">
        <w:rPr>
          <w:rFonts w:ascii="Times New Roman" w:hAnsi="Times New Roman" w:cs="Times New Roman"/>
          <w:sz w:val="24"/>
          <w:szCs w:val="24"/>
          <w:lang w:val="en-US"/>
        </w:rPr>
        <w:t>.</w:t>
      </w:r>
    </w:p>
    <w:p w14:paraId="22ECDC2A" w14:textId="4F0E73C3" w:rsidR="00FB5441" w:rsidRPr="00E34376" w:rsidRDefault="00E34376" w:rsidP="00FB5441">
      <w:pPr>
        <w:pStyle w:val="Pamatteksts"/>
        <w:numPr>
          <w:ilvl w:val="2"/>
          <w:numId w:val="1"/>
        </w:numPr>
        <w:tabs>
          <w:tab w:val="left" w:pos="1266"/>
        </w:tabs>
        <w:ind w:firstLine="743"/>
        <w:jc w:val="both"/>
        <w:rPr>
          <w:rFonts w:ascii="Times New Roman" w:hAnsi="Times New Roman" w:cs="Times New Roman"/>
          <w:b/>
          <w:sz w:val="24"/>
          <w:szCs w:val="24"/>
          <w:lang w:val="en-US"/>
        </w:rPr>
      </w:pPr>
      <w:r w:rsidRPr="00E34376">
        <w:rPr>
          <w:rFonts w:ascii="Times New Roman" w:hAnsi="Times New Roman" w:cs="Times New Roman"/>
          <w:b/>
          <w:sz w:val="24"/>
          <w:szCs w:val="24"/>
          <w:lang w:val="en-US"/>
        </w:rPr>
        <w:t>Academic bachelor study program “Theology”</w:t>
      </w:r>
    </w:p>
    <w:p w14:paraId="73C6F48C" w14:textId="53DA1019" w:rsidR="00B022CF" w:rsidRPr="00E34376" w:rsidRDefault="00817999" w:rsidP="00B022CF">
      <w:pPr>
        <w:pStyle w:val="Pamatteksts"/>
        <w:numPr>
          <w:ilvl w:val="2"/>
          <w:numId w:val="1"/>
        </w:numPr>
        <w:tabs>
          <w:tab w:val="left" w:pos="1266"/>
        </w:tabs>
        <w:ind w:firstLine="740"/>
        <w:jc w:val="both"/>
        <w:rPr>
          <w:rFonts w:ascii="Times New Roman" w:hAnsi="Times New Roman" w:cs="Times New Roman"/>
          <w:sz w:val="24"/>
          <w:szCs w:val="24"/>
          <w:lang w:val="en-US"/>
        </w:rPr>
      </w:pPr>
      <w:r w:rsidRPr="00E34376">
        <w:rPr>
          <w:rFonts w:ascii="Times New Roman" w:hAnsi="Times New Roman" w:cs="Times New Roman"/>
          <w:sz w:val="24"/>
          <w:szCs w:val="24"/>
          <w:lang w:val="en-US"/>
        </w:rPr>
        <w:t>In 4 study years (full-ti</w:t>
      </w:r>
      <w:r w:rsidR="00676FEA">
        <w:rPr>
          <w:rFonts w:ascii="Times New Roman" w:hAnsi="Times New Roman" w:cs="Times New Roman"/>
          <w:sz w:val="24"/>
          <w:szCs w:val="24"/>
          <w:lang w:val="en-US"/>
        </w:rPr>
        <w:t>me) graduates obtain a bachelor’</w:t>
      </w:r>
      <w:r w:rsidRPr="00E34376">
        <w:rPr>
          <w:rFonts w:ascii="Times New Roman" w:hAnsi="Times New Roman" w:cs="Times New Roman"/>
          <w:sz w:val="24"/>
          <w:szCs w:val="24"/>
          <w:lang w:val="en-US"/>
        </w:rPr>
        <w:t xml:space="preserve">s degree </w:t>
      </w:r>
      <w:r>
        <w:rPr>
          <w:rFonts w:ascii="Times New Roman" w:hAnsi="Times New Roman" w:cs="Times New Roman"/>
          <w:sz w:val="24"/>
          <w:szCs w:val="24"/>
          <w:lang w:val="en-US"/>
        </w:rPr>
        <w:t xml:space="preserve">of humanities </w:t>
      </w:r>
      <w:r w:rsidRPr="00E34376">
        <w:rPr>
          <w:rFonts w:ascii="Times New Roman" w:hAnsi="Times New Roman" w:cs="Times New Roman"/>
          <w:sz w:val="24"/>
          <w:szCs w:val="24"/>
          <w:lang w:val="en-US"/>
        </w:rPr>
        <w:t>in theology and religion</w:t>
      </w:r>
      <w:r>
        <w:rPr>
          <w:rFonts w:ascii="Times New Roman" w:hAnsi="Times New Roman" w:cs="Times New Roman"/>
          <w:sz w:val="24"/>
          <w:szCs w:val="24"/>
          <w:lang w:val="en-US"/>
        </w:rPr>
        <w:t xml:space="preserve"> science</w:t>
      </w:r>
      <w:r w:rsidR="00B022CF" w:rsidRPr="00E34376">
        <w:rPr>
          <w:rFonts w:ascii="Times New Roman" w:hAnsi="Times New Roman" w:cs="Times New Roman"/>
          <w:bCs/>
          <w:sz w:val="24"/>
          <w:szCs w:val="24"/>
          <w:lang w:val="en-US"/>
        </w:rPr>
        <w:t>:</w:t>
      </w:r>
    </w:p>
    <w:p w14:paraId="78D17650" w14:textId="77777777" w:rsidR="00E34376" w:rsidRPr="00E34376" w:rsidRDefault="00E34376" w:rsidP="00E34376">
      <w:pPr>
        <w:pStyle w:val="Pamatteksts"/>
        <w:numPr>
          <w:ilvl w:val="2"/>
          <w:numId w:val="1"/>
        </w:numPr>
        <w:tabs>
          <w:tab w:val="left" w:pos="1276"/>
        </w:tabs>
        <w:ind w:firstLine="740"/>
        <w:rPr>
          <w:rFonts w:ascii="Times New Roman" w:hAnsi="Times New Roman" w:cs="Times New Roman"/>
          <w:sz w:val="24"/>
          <w:szCs w:val="24"/>
          <w:lang w:val="en-US"/>
        </w:rPr>
      </w:pPr>
      <w:r w:rsidRPr="00E34376">
        <w:rPr>
          <w:rFonts w:ascii="Times New Roman" w:hAnsi="Times New Roman" w:cs="Times New Roman"/>
          <w:sz w:val="24"/>
          <w:szCs w:val="24"/>
          <w:lang w:val="en-US"/>
        </w:rPr>
        <w:t>Duration of studies: 4 years.</w:t>
      </w:r>
    </w:p>
    <w:p w14:paraId="16B4E48F" w14:textId="77777777" w:rsidR="00E34376" w:rsidRPr="00E34376" w:rsidRDefault="00E34376" w:rsidP="00E34376">
      <w:pPr>
        <w:pStyle w:val="Pamatteksts"/>
        <w:numPr>
          <w:ilvl w:val="2"/>
          <w:numId w:val="1"/>
        </w:numPr>
        <w:tabs>
          <w:tab w:val="left" w:pos="1276"/>
        </w:tabs>
        <w:ind w:firstLine="740"/>
        <w:rPr>
          <w:rFonts w:ascii="Times New Roman" w:hAnsi="Times New Roman" w:cs="Times New Roman"/>
          <w:sz w:val="24"/>
          <w:szCs w:val="24"/>
          <w:lang w:val="en-US"/>
        </w:rPr>
      </w:pPr>
      <w:r w:rsidRPr="00E34376">
        <w:rPr>
          <w:rFonts w:ascii="Times New Roman" w:hAnsi="Times New Roman" w:cs="Times New Roman"/>
          <w:sz w:val="24"/>
          <w:szCs w:val="24"/>
          <w:lang w:val="en-US"/>
        </w:rPr>
        <w:t>Start of studies: September 6, 2021.</w:t>
      </w:r>
    </w:p>
    <w:p w14:paraId="37E4B845" w14:textId="034BE6F7" w:rsidR="00B022CF" w:rsidRPr="00E34376" w:rsidRDefault="00E34376" w:rsidP="00E34376">
      <w:pPr>
        <w:pStyle w:val="Pamatteksts"/>
        <w:numPr>
          <w:ilvl w:val="2"/>
          <w:numId w:val="1"/>
        </w:numPr>
        <w:tabs>
          <w:tab w:val="left" w:pos="1276"/>
        </w:tabs>
        <w:ind w:firstLine="740"/>
        <w:rPr>
          <w:rFonts w:ascii="Times New Roman" w:hAnsi="Times New Roman" w:cs="Times New Roman"/>
          <w:sz w:val="24"/>
          <w:szCs w:val="24"/>
          <w:lang w:val="en-US"/>
        </w:rPr>
      </w:pPr>
      <w:r w:rsidRPr="00E34376">
        <w:rPr>
          <w:rFonts w:ascii="Times New Roman" w:hAnsi="Times New Roman" w:cs="Times New Roman"/>
          <w:sz w:val="24"/>
          <w:szCs w:val="24"/>
          <w:lang w:val="en-US"/>
        </w:rPr>
        <w:t>Study financing: for a fee of 3000.00 EUR per study year</w:t>
      </w:r>
      <w:r w:rsidR="00B022CF" w:rsidRPr="00E34376">
        <w:rPr>
          <w:rFonts w:ascii="Times New Roman" w:hAnsi="Times New Roman" w:cs="Times New Roman"/>
          <w:sz w:val="24"/>
          <w:szCs w:val="24"/>
          <w:lang w:val="en-US"/>
        </w:rPr>
        <w:t>.</w:t>
      </w:r>
    </w:p>
    <w:p w14:paraId="5C7DF9C5" w14:textId="6B4A9D94" w:rsidR="00FB5441" w:rsidRPr="00817999" w:rsidRDefault="00817999" w:rsidP="00FB5441">
      <w:pPr>
        <w:pStyle w:val="Pamatteksts"/>
        <w:numPr>
          <w:ilvl w:val="2"/>
          <w:numId w:val="1"/>
        </w:numPr>
        <w:tabs>
          <w:tab w:val="left" w:pos="1266"/>
        </w:tabs>
        <w:ind w:firstLine="743"/>
        <w:jc w:val="both"/>
        <w:rPr>
          <w:rFonts w:ascii="Times New Roman" w:hAnsi="Times New Roman" w:cs="Times New Roman"/>
          <w:b/>
          <w:sz w:val="24"/>
          <w:szCs w:val="24"/>
          <w:lang w:val="en-US"/>
        </w:rPr>
      </w:pPr>
      <w:r w:rsidRPr="00817999">
        <w:rPr>
          <w:rFonts w:ascii="Times New Roman" w:hAnsi="Times New Roman" w:cs="Times New Roman"/>
          <w:b/>
          <w:bCs/>
          <w:color w:val="auto"/>
          <w:sz w:val="24"/>
          <w:szCs w:val="24"/>
          <w:lang w:val="en-US"/>
        </w:rPr>
        <w:t>Professional bachelor study program “Caritative Social Work”</w:t>
      </w:r>
    </w:p>
    <w:p w14:paraId="0590FF4B" w14:textId="679937FE" w:rsidR="00817999" w:rsidRPr="00817999" w:rsidRDefault="00817999" w:rsidP="00A53F4E">
      <w:pPr>
        <w:pStyle w:val="Pamatteksts"/>
        <w:numPr>
          <w:ilvl w:val="2"/>
          <w:numId w:val="1"/>
        </w:numPr>
        <w:tabs>
          <w:tab w:val="left" w:pos="1266"/>
        </w:tabs>
        <w:ind w:firstLine="740"/>
        <w:jc w:val="both"/>
        <w:rPr>
          <w:rFonts w:ascii="Times New Roman" w:hAnsi="Times New Roman" w:cs="Times New Roman"/>
          <w:sz w:val="24"/>
          <w:szCs w:val="24"/>
          <w:lang w:val="en-US"/>
        </w:rPr>
      </w:pPr>
      <w:r w:rsidRPr="00817999">
        <w:rPr>
          <w:rFonts w:ascii="Times New Roman" w:hAnsi="Times New Roman" w:cs="Times New Roman"/>
          <w:bCs/>
          <w:color w:val="auto"/>
          <w:sz w:val="24"/>
          <w:szCs w:val="24"/>
          <w:lang w:val="en-US"/>
        </w:rPr>
        <w:t>In 4 study years (full-time) graduates obtain a professional bachelor's degree in social work with a qualification – Caritative Social Worker:</w:t>
      </w:r>
    </w:p>
    <w:p w14:paraId="183222BB" w14:textId="77777777" w:rsidR="00E34376" w:rsidRPr="00E34376" w:rsidRDefault="00E34376" w:rsidP="00E34376">
      <w:pPr>
        <w:pStyle w:val="Pamatteksts"/>
        <w:numPr>
          <w:ilvl w:val="2"/>
          <w:numId w:val="1"/>
        </w:numPr>
        <w:tabs>
          <w:tab w:val="left" w:pos="1276"/>
        </w:tabs>
        <w:ind w:firstLine="740"/>
        <w:rPr>
          <w:rFonts w:ascii="Times New Roman" w:hAnsi="Times New Roman" w:cs="Times New Roman"/>
          <w:sz w:val="24"/>
          <w:szCs w:val="24"/>
          <w:lang w:val="en-US"/>
        </w:rPr>
      </w:pPr>
      <w:r w:rsidRPr="00E34376">
        <w:rPr>
          <w:rFonts w:ascii="Times New Roman" w:hAnsi="Times New Roman" w:cs="Times New Roman"/>
          <w:sz w:val="24"/>
          <w:szCs w:val="24"/>
          <w:lang w:val="en-US"/>
        </w:rPr>
        <w:t>Duration of studies: 4 years.</w:t>
      </w:r>
    </w:p>
    <w:p w14:paraId="566B1EF2" w14:textId="77777777" w:rsidR="00E34376" w:rsidRPr="00E34376" w:rsidRDefault="00E34376" w:rsidP="00E34376">
      <w:pPr>
        <w:pStyle w:val="Pamatteksts"/>
        <w:numPr>
          <w:ilvl w:val="2"/>
          <w:numId w:val="1"/>
        </w:numPr>
        <w:tabs>
          <w:tab w:val="left" w:pos="1276"/>
        </w:tabs>
        <w:ind w:firstLine="740"/>
        <w:rPr>
          <w:rFonts w:ascii="Times New Roman" w:hAnsi="Times New Roman" w:cs="Times New Roman"/>
          <w:sz w:val="24"/>
          <w:szCs w:val="24"/>
          <w:lang w:val="en-US"/>
        </w:rPr>
      </w:pPr>
      <w:r w:rsidRPr="00E34376">
        <w:rPr>
          <w:rFonts w:ascii="Times New Roman" w:hAnsi="Times New Roman" w:cs="Times New Roman"/>
          <w:sz w:val="24"/>
          <w:szCs w:val="24"/>
          <w:lang w:val="en-US"/>
        </w:rPr>
        <w:t>Start of studies: September 6, 2021.</w:t>
      </w:r>
    </w:p>
    <w:p w14:paraId="6EE4FB90" w14:textId="14E1E3E1" w:rsidR="00B022CF" w:rsidRPr="00E34376" w:rsidRDefault="00E34376" w:rsidP="00E34376">
      <w:pPr>
        <w:pStyle w:val="Pamatteksts"/>
        <w:numPr>
          <w:ilvl w:val="2"/>
          <w:numId w:val="1"/>
        </w:numPr>
        <w:tabs>
          <w:tab w:val="left" w:pos="1276"/>
        </w:tabs>
        <w:ind w:firstLine="740"/>
        <w:rPr>
          <w:rFonts w:ascii="Times New Roman" w:hAnsi="Times New Roman" w:cs="Times New Roman"/>
          <w:sz w:val="24"/>
          <w:szCs w:val="24"/>
          <w:lang w:val="en-US"/>
        </w:rPr>
      </w:pPr>
      <w:r w:rsidRPr="00E34376">
        <w:rPr>
          <w:rFonts w:ascii="Times New Roman" w:hAnsi="Times New Roman" w:cs="Times New Roman"/>
          <w:sz w:val="24"/>
          <w:szCs w:val="24"/>
          <w:lang w:val="en-US"/>
        </w:rPr>
        <w:t>Study financing: for a fee of 3000.00 EUR per study year</w:t>
      </w:r>
      <w:r w:rsidR="00B022CF" w:rsidRPr="00E34376">
        <w:rPr>
          <w:rFonts w:ascii="Times New Roman" w:hAnsi="Times New Roman" w:cs="Times New Roman"/>
          <w:sz w:val="24"/>
          <w:szCs w:val="24"/>
          <w:lang w:val="en-US"/>
        </w:rPr>
        <w:t>.</w:t>
      </w:r>
    </w:p>
    <w:p w14:paraId="6193C8AF" w14:textId="77777777" w:rsidR="00FB5441" w:rsidRPr="00FB5441" w:rsidRDefault="00FB5441" w:rsidP="00B022CF">
      <w:pPr>
        <w:pStyle w:val="Pamatteksts"/>
        <w:tabs>
          <w:tab w:val="left" w:pos="1266"/>
        </w:tabs>
        <w:ind w:left="743" w:firstLine="0"/>
        <w:jc w:val="both"/>
        <w:rPr>
          <w:rFonts w:ascii="Times New Roman" w:hAnsi="Times New Roman" w:cs="Times New Roman"/>
          <w:b/>
          <w:sz w:val="24"/>
          <w:szCs w:val="24"/>
        </w:rPr>
      </w:pPr>
    </w:p>
    <w:p w14:paraId="7D86C7B3" w14:textId="60B4821C" w:rsidR="00FB5441" w:rsidRPr="00676694" w:rsidRDefault="00676FEA" w:rsidP="00FB5441">
      <w:pPr>
        <w:pStyle w:val="Pamatteksts"/>
        <w:numPr>
          <w:ilvl w:val="1"/>
          <w:numId w:val="1"/>
        </w:numPr>
        <w:tabs>
          <w:tab w:val="left" w:pos="1266"/>
        </w:tabs>
        <w:ind w:firstLine="740"/>
        <w:jc w:val="both"/>
        <w:rPr>
          <w:rFonts w:ascii="Times New Roman" w:hAnsi="Times New Roman" w:cs="Times New Roman"/>
          <w:sz w:val="24"/>
          <w:szCs w:val="24"/>
        </w:rPr>
      </w:pPr>
      <w:r w:rsidRPr="00E34376">
        <w:rPr>
          <w:rFonts w:ascii="Times New Roman" w:hAnsi="Times New Roman" w:cs="Times New Roman"/>
          <w:sz w:val="24"/>
          <w:szCs w:val="24"/>
          <w:lang w:val="en-US"/>
        </w:rPr>
        <w:t xml:space="preserve">Applicants are admitted to the following </w:t>
      </w:r>
      <w:r>
        <w:rPr>
          <w:rFonts w:ascii="Times New Roman" w:hAnsi="Times New Roman" w:cs="Times New Roman"/>
          <w:b/>
          <w:sz w:val="24"/>
          <w:szCs w:val="24"/>
          <w:lang w:val="en-US"/>
        </w:rPr>
        <w:t>MASTER</w:t>
      </w:r>
      <w:r w:rsidRPr="00E34376">
        <w:rPr>
          <w:rFonts w:ascii="Times New Roman" w:hAnsi="Times New Roman" w:cs="Times New Roman"/>
          <w:sz w:val="24"/>
          <w:szCs w:val="24"/>
          <w:lang w:val="en-US"/>
        </w:rPr>
        <w:t xml:space="preserve"> study programs</w:t>
      </w:r>
      <w:r w:rsidR="00FB5441" w:rsidRPr="00676694">
        <w:rPr>
          <w:rFonts w:ascii="Times New Roman" w:hAnsi="Times New Roman" w:cs="Times New Roman"/>
          <w:sz w:val="24"/>
          <w:szCs w:val="24"/>
        </w:rPr>
        <w:t>:</w:t>
      </w:r>
    </w:p>
    <w:p w14:paraId="36A80DF9" w14:textId="28681BFB" w:rsidR="00FB5441" w:rsidRPr="00676694" w:rsidRDefault="00676FEA" w:rsidP="00FB5441">
      <w:pPr>
        <w:pStyle w:val="Pamatteksts"/>
        <w:numPr>
          <w:ilvl w:val="2"/>
          <w:numId w:val="1"/>
        </w:numPr>
        <w:tabs>
          <w:tab w:val="left" w:pos="1266"/>
        </w:tabs>
        <w:ind w:firstLine="743"/>
        <w:jc w:val="both"/>
        <w:rPr>
          <w:rFonts w:ascii="Times New Roman" w:hAnsi="Times New Roman" w:cs="Times New Roman"/>
          <w:b/>
          <w:sz w:val="24"/>
          <w:szCs w:val="24"/>
        </w:rPr>
      </w:pPr>
      <w:r w:rsidRPr="00E34376">
        <w:rPr>
          <w:rFonts w:ascii="Times New Roman" w:hAnsi="Times New Roman" w:cs="Times New Roman"/>
          <w:b/>
          <w:sz w:val="24"/>
          <w:szCs w:val="24"/>
          <w:lang w:val="en-US"/>
        </w:rPr>
        <w:t xml:space="preserve">Academic </w:t>
      </w:r>
      <w:r>
        <w:rPr>
          <w:rFonts w:ascii="Times New Roman" w:hAnsi="Times New Roman" w:cs="Times New Roman"/>
          <w:b/>
          <w:sz w:val="24"/>
          <w:szCs w:val="24"/>
          <w:lang w:val="en-US"/>
        </w:rPr>
        <w:t>Master</w:t>
      </w:r>
      <w:r w:rsidRPr="00E34376">
        <w:rPr>
          <w:rFonts w:ascii="Times New Roman" w:hAnsi="Times New Roman" w:cs="Times New Roman"/>
          <w:b/>
          <w:sz w:val="24"/>
          <w:szCs w:val="24"/>
          <w:lang w:val="en-US"/>
        </w:rPr>
        <w:t xml:space="preserve"> Study Program “Bibl</w:t>
      </w:r>
      <w:r>
        <w:rPr>
          <w:rFonts w:ascii="Times New Roman" w:hAnsi="Times New Roman" w:cs="Times New Roman"/>
          <w:b/>
          <w:sz w:val="24"/>
          <w:szCs w:val="24"/>
          <w:lang w:val="en-US"/>
        </w:rPr>
        <w:t>e</w:t>
      </w:r>
      <w:r w:rsidRPr="00E34376">
        <w:rPr>
          <w:rFonts w:ascii="Times New Roman" w:hAnsi="Times New Roman" w:cs="Times New Roman"/>
          <w:b/>
          <w:sz w:val="24"/>
          <w:szCs w:val="24"/>
          <w:lang w:val="en-US"/>
        </w:rPr>
        <w:t xml:space="preserve"> Art”</w:t>
      </w:r>
    </w:p>
    <w:p w14:paraId="682CCB51" w14:textId="00D1E2B6" w:rsidR="00B022CF" w:rsidRPr="00676694" w:rsidRDefault="00676FEA" w:rsidP="00B022CF">
      <w:pPr>
        <w:pStyle w:val="Pamatteksts"/>
        <w:numPr>
          <w:ilvl w:val="2"/>
          <w:numId w:val="1"/>
        </w:numPr>
        <w:tabs>
          <w:tab w:val="left" w:pos="1266"/>
        </w:tabs>
        <w:ind w:firstLine="740"/>
        <w:jc w:val="both"/>
        <w:rPr>
          <w:rFonts w:ascii="Times New Roman" w:hAnsi="Times New Roman" w:cs="Times New Roman"/>
          <w:sz w:val="24"/>
          <w:szCs w:val="24"/>
        </w:rPr>
      </w:pPr>
      <w:r w:rsidRPr="00676FEA">
        <w:rPr>
          <w:rFonts w:ascii="Times New Roman" w:hAnsi="Times New Roman" w:cs="Times New Roman"/>
          <w:bCs/>
          <w:color w:val="auto"/>
          <w:sz w:val="24"/>
          <w:szCs w:val="24"/>
        </w:rPr>
        <w:t xml:space="preserve">In 4 study years (full-time) graduates obtain a </w:t>
      </w:r>
      <w:r>
        <w:rPr>
          <w:rFonts w:ascii="Times New Roman" w:hAnsi="Times New Roman" w:cs="Times New Roman"/>
          <w:sz w:val="24"/>
          <w:szCs w:val="24"/>
          <w:lang w:val="en-US"/>
        </w:rPr>
        <w:t>master</w:t>
      </w:r>
      <w:r w:rsidRPr="00E34376">
        <w:rPr>
          <w:rFonts w:ascii="Times New Roman" w:hAnsi="Times New Roman" w:cs="Times New Roman"/>
          <w:sz w:val="24"/>
          <w:szCs w:val="24"/>
          <w:lang w:val="en-US"/>
        </w:rPr>
        <w:t>’s degree of humanities in arts</w:t>
      </w:r>
      <w:r w:rsidR="00B022CF" w:rsidRPr="00676694">
        <w:rPr>
          <w:rFonts w:ascii="Times New Roman" w:hAnsi="Times New Roman" w:cs="Times New Roman"/>
          <w:bCs/>
          <w:sz w:val="24"/>
          <w:szCs w:val="24"/>
        </w:rPr>
        <w:t>:</w:t>
      </w:r>
    </w:p>
    <w:p w14:paraId="1980D5AB" w14:textId="0798D64D" w:rsidR="00B022CF" w:rsidRPr="00676694" w:rsidRDefault="00676FEA" w:rsidP="00B022CF">
      <w:pPr>
        <w:pStyle w:val="Pamatteksts"/>
        <w:numPr>
          <w:ilvl w:val="2"/>
          <w:numId w:val="1"/>
        </w:numPr>
        <w:tabs>
          <w:tab w:val="left" w:pos="1276"/>
        </w:tabs>
        <w:ind w:firstLine="740"/>
        <w:rPr>
          <w:rFonts w:ascii="Times New Roman" w:hAnsi="Times New Roman" w:cs="Times New Roman"/>
          <w:sz w:val="24"/>
          <w:szCs w:val="24"/>
        </w:rPr>
      </w:pPr>
      <w:r w:rsidRPr="00E34376">
        <w:rPr>
          <w:rFonts w:ascii="Times New Roman" w:hAnsi="Times New Roman" w:cs="Times New Roman"/>
          <w:sz w:val="24"/>
          <w:szCs w:val="24"/>
          <w:lang w:val="en-US"/>
        </w:rPr>
        <w:t>Duration of studies</w:t>
      </w:r>
      <w:r w:rsidR="00B022CF" w:rsidRPr="00676694">
        <w:rPr>
          <w:rFonts w:ascii="Times New Roman" w:hAnsi="Times New Roman" w:cs="Times New Roman"/>
          <w:sz w:val="24"/>
          <w:szCs w:val="24"/>
        </w:rPr>
        <w:t xml:space="preserve">: </w:t>
      </w:r>
      <w:r>
        <w:rPr>
          <w:rFonts w:ascii="Times New Roman" w:hAnsi="Times New Roman" w:cs="Times New Roman"/>
          <w:sz w:val="24"/>
          <w:szCs w:val="24"/>
        </w:rPr>
        <w:t>2 years</w:t>
      </w:r>
      <w:r w:rsidR="00B022CF" w:rsidRPr="00676694">
        <w:rPr>
          <w:rFonts w:ascii="Times New Roman" w:hAnsi="Times New Roman" w:cs="Times New Roman"/>
          <w:sz w:val="24"/>
          <w:szCs w:val="24"/>
        </w:rPr>
        <w:t>.</w:t>
      </w:r>
    </w:p>
    <w:p w14:paraId="7E91C288" w14:textId="0DF479B6" w:rsidR="00B022CF" w:rsidRPr="00676694" w:rsidRDefault="00676FEA" w:rsidP="00B022CF">
      <w:pPr>
        <w:pStyle w:val="Pamatteksts"/>
        <w:numPr>
          <w:ilvl w:val="2"/>
          <w:numId w:val="1"/>
        </w:numPr>
        <w:tabs>
          <w:tab w:val="left" w:pos="1276"/>
        </w:tabs>
        <w:ind w:firstLine="740"/>
        <w:rPr>
          <w:rFonts w:ascii="Times New Roman" w:hAnsi="Times New Roman" w:cs="Times New Roman"/>
          <w:sz w:val="24"/>
          <w:szCs w:val="24"/>
        </w:rPr>
      </w:pPr>
      <w:r w:rsidRPr="00E34376">
        <w:rPr>
          <w:rFonts w:ascii="Times New Roman" w:hAnsi="Times New Roman" w:cs="Times New Roman"/>
          <w:sz w:val="24"/>
          <w:szCs w:val="24"/>
          <w:lang w:val="en-US"/>
        </w:rPr>
        <w:t>Start of studies</w:t>
      </w:r>
      <w:r w:rsidR="00B022CF" w:rsidRPr="00676694">
        <w:rPr>
          <w:rFonts w:ascii="Times New Roman" w:hAnsi="Times New Roman" w:cs="Times New Roman"/>
          <w:bCs/>
          <w:sz w:val="24"/>
          <w:szCs w:val="24"/>
        </w:rPr>
        <w:t xml:space="preserve">: </w:t>
      </w:r>
      <w:r>
        <w:rPr>
          <w:rFonts w:ascii="Times New Roman" w:hAnsi="Times New Roman" w:cs="Times New Roman"/>
          <w:bCs/>
          <w:sz w:val="24"/>
          <w:szCs w:val="24"/>
        </w:rPr>
        <w:t>October 4, 2021.</w:t>
      </w:r>
    </w:p>
    <w:p w14:paraId="5753A179" w14:textId="372D8E68" w:rsidR="00676FEA" w:rsidRPr="00E34376" w:rsidRDefault="00676FEA" w:rsidP="00676FEA">
      <w:pPr>
        <w:pStyle w:val="Pamatteksts"/>
        <w:numPr>
          <w:ilvl w:val="2"/>
          <w:numId w:val="1"/>
        </w:numPr>
        <w:tabs>
          <w:tab w:val="left" w:pos="1276"/>
        </w:tabs>
        <w:ind w:firstLine="740"/>
        <w:rPr>
          <w:rFonts w:ascii="Times New Roman" w:hAnsi="Times New Roman" w:cs="Times New Roman"/>
          <w:sz w:val="24"/>
          <w:szCs w:val="24"/>
          <w:lang w:val="en-US"/>
        </w:rPr>
      </w:pPr>
      <w:r w:rsidRPr="00E34376">
        <w:rPr>
          <w:rFonts w:ascii="Times New Roman" w:hAnsi="Times New Roman" w:cs="Times New Roman"/>
          <w:sz w:val="24"/>
          <w:szCs w:val="24"/>
          <w:lang w:val="en-US"/>
        </w:rPr>
        <w:t xml:space="preserve">Study financing: for a fee of </w:t>
      </w:r>
      <w:r>
        <w:rPr>
          <w:rFonts w:ascii="Times New Roman" w:hAnsi="Times New Roman" w:cs="Times New Roman"/>
          <w:sz w:val="24"/>
          <w:szCs w:val="24"/>
          <w:lang w:val="en-US"/>
        </w:rPr>
        <w:t>55</w:t>
      </w:r>
      <w:r w:rsidRPr="00E34376">
        <w:rPr>
          <w:rFonts w:ascii="Times New Roman" w:hAnsi="Times New Roman" w:cs="Times New Roman"/>
          <w:sz w:val="24"/>
          <w:szCs w:val="24"/>
          <w:lang w:val="en-US"/>
        </w:rPr>
        <w:t>00.00 EUR per study year.</w:t>
      </w:r>
    </w:p>
    <w:p w14:paraId="22E03DAB" w14:textId="0EF7FE44" w:rsidR="00FB5441" w:rsidRPr="00676694" w:rsidRDefault="00676FEA" w:rsidP="00FB5441">
      <w:pPr>
        <w:pStyle w:val="Pamatteksts"/>
        <w:numPr>
          <w:ilvl w:val="2"/>
          <w:numId w:val="1"/>
        </w:numPr>
        <w:tabs>
          <w:tab w:val="left" w:pos="1266"/>
        </w:tabs>
        <w:ind w:firstLine="743"/>
        <w:jc w:val="both"/>
        <w:rPr>
          <w:rFonts w:ascii="Times New Roman" w:hAnsi="Times New Roman" w:cs="Times New Roman"/>
          <w:b/>
          <w:sz w:val="24"/>
          <w:szCs w:val="24"/>
        </w:rPr>
      </w:pPr>
      <w:r w:rsidRPr="00E34376">
        <w:rPr>
          <w:rFonts w:ascii="Times New Roman" w:hAnsi="Times New Roman" w:cs="Times New Roman"/>
          <w:b/>
          <w:sz w:val="24"/>
          <w:szCs w:val="24"/>
          <w:lang w:val="en-US"/>
        </w:rPr>
        <w:t xml:space="preserve">Academic </w:t>
      </w:r>
      <w:r>
        <w:rPr>
          <w:rFonts w:ascii="Times New Roman" w:hAnsi="Times New Roman" w:cs="Times New Roman"/>
          <w:b/>
          <w:sz w:val="24"/>
          <w:szCs w:val="24"/>
          <w:lang w:val="en-US"/>
        </w:rPr>
        <w:t>Master</w:t>
      </w:r>
      <w:r w:rsidRPr="00E34376">
        <w:rPr>
          <w:rFonts w:ascii="Times New Roman" w:hAnsi="Times New Roman" w:cs="Times New Roman"/>
          <w:b/>
          <w:sz w:val="24"/>
          <w:szCs w:val="24"/>
          <w:lang w:val="en-US"/>
        </w:rPr>
        <w:t xml:space="preserve"> study program “Theology”</w:t>
      </w:r>
    </w:p>
    <w:p w14:paraId="0FAA904E" w14:textId="14CC4DDF" w:rsidR="00B022CF" w:rsidRPr="00676694" w:rsidRDefault="00676FEA" w:rsidP="00B022CF">
      <w:pPr>
        <w:pStyle w:val="Pamatteksts"/>
        <w:numPr>
          <w:ilvl w:val="2"/>
          <w:numId w:val="1"/>
        </w:numPr>
        <w:tabs>
          <w:tab w:val="left" w:pos="1266"/>
        </w:tabs>
        <w:ind w:firstLine="740"/>
        <w:jc w:val="both"/>
        <w:rPr>
          <w:rFonts w:ascii="Times New Roman" w:hAnsi="Times New Roman" w:cs="Times New Roman"/>
          <w:sz w:val="24"/>
          <w:szCs w:val="24"/>
        </w:rPr>
      </w:pPr>
      <w:r w:rsidRPr="00E34376">
        <w:rPr>
          <w:rFonts w:ascii="Times New Roman" w:hAnsi="Times New Roman" w:cs="Times New Roman"/>
          <w:sz w:val="24"/>
          <w:szCs w:val="24"/>
          <w:lang w:val="en-US"/>
        </w:rPr>
        <w:t xml:space="preserve">In </w:t>
      </w:r>
      <w:r>
        <w:rPr>
          <w:rFonts w:ascii="Times New Roman" w:hAnsi="Times New Roman" w:cs="Times New Roman"/>
          <w:sz w:val="24"/>
          <w:szCs w:val="24"/>
          <w:lang w:val="en-US"/>
        </w:rPr>
        <w:t>2</w:t>
      </w:r>
      <w:r w:rsidRPr="00E34376">
        <w:rPr>
          <w:rFonts w:ascii="Times New Roman" w:hAnsi="Times New Roman" w:cs="Times New Roman"/>
          <w:sz w:val="24"/>
          <w:szCs w:val="24"/>
          <w:lang w:val="en-US"/>
        </w:rPr>
        <w:t xml:space="preserve"> study years (full-ti</w:t>
      </w:r>
      <w:r>
        <w:rPr>
          <w:rFonts w:ascii="Times New Roman" w:hAnsi="Times New Roman" w:cs="Times New Roman"/>
          <w:sz w:val="24"/>
          <w:szCs w:val="24"/>
          <w:lang w:val="en-US"/>
        </w:rPr>
        <w:t>me) graduates obtain a master’</w:t>
      </w:r>
      <w:r w:rsidRPr="00E34376">
        <w:rPr>
          <w:rFonts w:ascii="Times New Roman" w:hAnsi="Times New Roman" w:cs="Times New Roman"/>
          <w:sz w:val="24"/>
          <w:szCs w:val="24"/>
          <w:lang w:val="en-US"/>
        </w:rPr>
        <w:t xml:space="preserve">s degree </w:t>
      </w:r>
      <w:r>
        <w:rPr>
          <w:rFonts w:ascii="Times New Roman" w:hAnsi="Times New Roman" w:cs="Times New Roman"/>
          <w:sz w:val="24"/>
          <w:szCs w:val="24"/>
          <w:lang w:val="en-US"/>
        </w:rPr>
        <w:t xml:space="preserve">of humanities </w:t>
      </w:r>
      <w:r w:rsidRPr="00E34376">
        <w:rPr>
          <w:rFonts w:ascii="Times New Roman" w:hAnsi="Times New Roman" w:cs="Times New Roman"/>
          <w:sz w:val="24"/>
          <w:szCs w:val="24"/>
          <w:lang w:val="en-US"/>
        </w:rPr>
        <w:t>in theology and religion</w:t>
      </w:r>
      <w:r>
        <w:rPr>
          <w:rFonts w:ascii="Times New Roman" w:hAnsi="Times New Roman" w:cs="Times New Roman"/>
          <w:sz w:val="24"/>
          <w:szCs w:val="24"/>
          <w:lang w:val="en-US"/>
        </w:rPr>
        <w:t xml:space="preserve"> science</w:t>
      </w:r>
      <w:r w:rsidR="00B022CF" w:rsidRPr="00676694">
        <w:rPr>
          <w:rFonts w:ascii="Times New Roman" w:hAnsi="Times New Roman" w:cs="Times New Roman"/>
          <w:bCs/>
          <w:sz w:val="24"/>
          <w:szCs w:val="24"/>
        </w:rPr>
        <w:t>:</w:t>
      </w:r>
    </w:p>
    <w:p w14:paraId="5971253A" w14:textId="77777777" w:rsidR="00676FEA" w:rsidRPr="00676694" w:rsidRDefault="00676FEA" w:rsidP="00676FEA">
      <w:pPr>
        <w:pStyle w:val="Pamatteksts"/>
        <w:numPr>
          <w:ilvl w:val="2"/>
          <w:numId w:val="1"/>
        </w:numPr>
        <w:tabs>
          <w:tab w:val="left" w:pos="1276"/>
        </w:tabs>
        <w:ind w:firstLine="740"/>
        <w:rPr>
          <w:rFonts w:ascii="Times New Roman" w:hAnsi="Times New Roman" w:cs="Times New Roman"/>
          <w:sz w:val="24"/>
          <w:szCs w:val="24"/>
        </w:rPr>
      </w:pPr>
      <w:r w:rsidRPr="00E34376">
        <w:rPr>
          <w:rFonts w:ascii="Times New Roman" w:hAnsi="Times New Roman" w:cs="Times New Roman"/>
          <w:sz w:val="24"/>
          <w:szCs w:val="24"/>
          <w:lang w:val="en-US"/>
        </w:rPr>
        <w:t>Duration of studies</w:t>
      </w:r>
      <w:r w:rsidRPr="00676694">
        <w:rPr>
          <w:rFonts w:ascii="Times New Roman" w:hAnsi="Times New Roman" w:cs="Times New Roman"/>
          <w:sz w:val="24"/>
          <w:szCs w:val="24"/>
        </w:rPr>
        <w:t xml:space="preserve">: </w:t>
      </w:r>
      <w:r>
        <w:rPr>
          <w:rFonts w:ascii="Times New Roman" w:hAnsi="Times New Roman" w:cs="Times New Roman"/>
          <w:sz w:val="24"/>
          <w:szCs w:val="24"/>
        </w:rPr>
        <w:t>2 years</w:t>
      </w:r>
      <w:r w:rsidRPr="00676694">
        <w:rPr>
          <w:rFonts w:ascii="Times New Roman" w:hAnsi="Times New Roman" w:cs="Times New Roman"/>
          <w:sz w:val="24"/>
          <w:szCs w:val="24"/>
        </w:rPr>
        <w:t>.</w:t>
      </w:r>
    </w:p>
    <w:p w14:paraId="64AE123C" w14:textId="77777777" w:rsidR="00676FEA" w:rsidRPr="00676694" w:rsidRDefault="00676FEA" w:rsidP="00676FEA">
      <w:pPr>
        <w:pStyle w:val="Pamatteksts"/>
        <w:numPr>
          <w:ilvl w:val="2"/>
          <w:numId w:val="1"/>
        </w:numPr>
        <w:tabs>
          <w:tab w:val="left" w:pos="1276"/>
        </w:tabs>
        <w:ind w:firstLine="740"/>
        <w:rPr>
          <w:rFonts w:ascii="Times New Roman" w:hAnsi="Times New Roman" w:cs="Times New Roman"/>
          <w:sz w:val="24"/>
          <w:szCs w:val="24"/>
        </w:rPr>
      </w:pPr>
      <w:r w:rsidRPr="00E34376">
        <w:rPr>
          <w:rFonts w:ascii="Times New Roman" w:hAnsi="Times New Roman" w:cs="Times New Roman"/>
          <w:sz w:val="24"/>
          <w:szCs w:val="24"/>
          <w:lang w:val="en-US"/>
        </w:rPr>
        <w:t>Start of studies</w:t>
      </w:r>
      <w:r w:rsidRPr="00676694">
        <w:rPr>
          <w:rFonts w:ascii="Times New Roman" w:hAnsi="Times New Roman" w:cs="Times New Roman"/>
          <w:bCs/>
          <w:sz w:val="24"/>
          <w:szCs w:val="24"/>
        </w:rPr>
        <w:t xml:space="preserve">: </w:t>
      </w:r>
      <w:r>
        <w:rPr>
          <w:rFonts w:ascii="Times New Roman" w:hAnsi="Times New Roman" w:cs="Times New Roman"/>
          <w:bCs/>
          <w:sz w:val="24"/>
          <w:szCs w:val="24"/>
        </w:rPr>
        <w:t>October 4, 2021.</w:t>
      </w:r>
    </w:p>
    <w:p w14:paraId="175A97EB" w14:textId="37388795" w:rsidR="00B022CF" w:rsidRPr="00676694" w:rsidRDefault="00676FEA" w:rsidP="00676FEA">
      <w:pPr>
        <w:pStyle w:val="Pamatteksts"/>
        <w:numPr>
          <w:ilvl w:val="2"/>
          <w:numId w:val="1"/>
        </w:numPr>
        <w:tabs>
          <w:tab w:val="left" w:pos="1276"/>
        </w:tabs>
        <w:ind w:firstLine="740"/>
        <w:rPr>
          <w:rFonts w:ascii="Times New Roman" w:hAnsi="Times New Roman" w:cs="Times New Roman"/>
          <w:sz w:val="24"/>
          <w:szCs w:val="24"/>
        </w:rPr>
      </w:pPr>
      <w:r w:rsidRPr="00E34376">
        <w:rPr>
          <w:rFonts w:ascii="Times New Roman" w:hAnsi="Times New Roman" w:cs="Times New Roman"/>
          <w:sz w:val="24"/>
          <w:szCs w:val="24"/>
          <w:lang w:val="en-US"/>
        </w:rPr>
        <w:t xml:space="preserve">Study financing: for a fee of </w:t>
      </w:r>
      <w:r>
        <w:rPr>
          <w:rFonts w:ascii="Times New Roman" w:hAnsi="Times New Roman" w:cs="Times New Roman"/>
          <w:sz w:val="24"/>
          <w:szCs w:val="24"/>
          <w:lang w:val="en-US"/>
        </w:rPr>
        <w:t>35</w:t>
      </w:r>
      <w:r w:rsidRPr="00E34376">
        <w:rPr>
          <w:rFonts w:ascii="Times New Roman" w:hAnsi="Times New Roman" w:cs="Times New Roman"/>
          <w:sz w:val="24"/>
          <w:szCs w:val="24"/>
          <w:lang w:val="en-US"/>
        </w:rPr>
        <w:t>00.00 EUR per study year.</w:t>
      </w:r>
    </w:p>
    <w:p w14:paraId="0982D8A8" w14:textId="1399D05C" w:rsidR="00FB5441" w:rsidRPr="00676694" w:rsidRDefault="00676FEA" w:rsidP="00FB5441">
      <w:pPr>
        <w:pStyle w:val="Pamatteksts"/>
        <w:numPr>
          <w:ilvl w:val="2"/>
          <w:numId w:val="1"/>
        </w:numPr>
        <w:tabs>
          <w:tab w:val="left" w:pos="1266"/>
        </w:tabs>
        <w:ind w:firstLine="743"/>
        <w:jc w:val="both"/>
        <w:rPr>
          <w:rFonts w:ascii="Times New Roman" w:hAnsi="Times New Roman" w:cs="Times New Roman"/>
          <w:b/>
          <w:sz w:val="24"/>
          <w:szCs w:val="24"/>
        </w:rPr>
      </w:pPr>
      <w:r w:rsidRPr="00817999">
        <w:rPr>
          <w:rFonts w:ascii="Times New Roman" w:hAnsi="Times New Roman" w:cs="Times New Roman"/>
          <w:b/>
          <w:bCs/>
          <w:color w:val="auto"/>
          <w:sz w:val="24"/>
          <w:szCs w:val="24"/>
          <w:lang w:val="en-US"/>
        </w:rPr>
        <w:t xml:space="preserve">Professional </w:t>
      </w:r>
      <w:r>
        <w:rPr>
          <w:rFonts w:ascii="Times New Roman" w:hAnsi="Times New Roman" w:cs="Times New Roman"/>
          <w:b/>
          <w:bCs/>
          <w:color w:val="auto"/>
          <w:sz w:val="24"/>
          <w:szCs w:val="24"/>
          <w:lang w:val="en-US"/>
        </w:rPr>
        <w:t>Master</w:t>
      </w:r>
      <w:r w:rsidRPr="00817999">
        <w:rPr>
          <w:rFonts w:ascii="Times New Roman" w:hAnsi="Times New Roman" w:cs="Times New Roman"/>
          <w:b/>
          <w:bCs/>
          <w:color w:val="auto"/>
          <w:sz w:val="24"/>
          <w:szCs w:val="24"/>
          <w:lang w:val="en-US"/>
        </w:rPr>
        <w:t xml:space="preserve"> study program “Caritative Social Work”</w:t>
      </w:r>
    </w:p>
    <w:p w14:paraId="7BBE670A" w14:textId="077B39C9" w:rsidR="00676694" w:rsidRPr="00676694" w:rsidRDefault="00676FEA" w:rsidP="00676694">
      <w:pPr>
        <w:pStyle w:val="Pamatteksts"/>
        <w:numPr>
          <w:ilvl w:val="2"/>
          <w:numId w:val="1"/>
        </w:numPr>
        <w:tabs>
          <w:tab w:val="left" w:pos="1266"/>
        </w:tabs>
        <w:ind w:firstLine="740"/>
        <w:jc w:val="both"/>
        <w:rPr>
          <w:rFonts w:ascii="Times New Roman" w:hAnsi="Times New Roman" w:cs="Times New Roman"/>
          <w:sz w:val="24"/>
          <w:szCs w:val="24"/>
        </w:rPr>
      </w:pPr>
      <w:r w:rsidRPr="00817999">
        <w:rPr>
          <w:rFonts w:ascii="Times New Roman" w:hAnsi="Times New Roman" w:cs="Times New Roman"/>
          <w:bCs/>
          <w:color w:val="auto"/>
          <w:sz w:val="24"/>
          <w:szCs w:val="24"/>
          <w:lang w:val="en-US"/>
        </w:rPr>
        <w:t xml:space="preserve">In </w:t>
      </w:r>
      <w:r>
        <w:rPr>
          <w:rFonts w:ascii="Times New Roman" w:hAnsi="Times New Roman" w:cs="Times New Roman"/>
          <w:bCs/>
          <w:color w:val="auto"/>
          <w:sz w:val="24"/>
          <w:szCs w:val="24"/>
          <w:lang w:val="en-US"/>
        </w:rPr>
        <w:t>2</w:t>
      </w:r>
      <w:r w:rsidRPr="00817999">
        <w:rPr>
          <w:rFonts w:ascii="Times New Roman" w:hAnsi="Times New Roman" w:cs="Times New Roman"/>
          <w:bCs/>
          <w:color w:val="auto"/>
          <w:sz w:val="24"/>
          <w:szCs w:val="24"/>
          <w:lang w:val="en-US"/>
        </w:rPr>
        <w:t xml:space="preserve"> study years (full-time) graduates obtain a professional </w:t>
      </w:r>
      <w:r>
        <w:rPr>
          <w:rFonts w:ascii="Times New Roman" w:hAnsi="Times New Roman" w:cs="Times New Roman"/>
          <w:bCs/>
          <w:color w:val="auto"/>
          <w:sz w:val="24"/>
          <w:szCs w:val="24"/>
          <w:lang w:val="en-US"/>
        </w:rPr>
        <w:t>master’</w:t>
      </w:r>
      <w:r w:rsidRPr="00817999">
        <w:rPr>
          <w:rFonts w:ascii="Times New Roman" w:hAnsi="Times New Roman" w:cs="Times New Roman"/>
          <w:bCs/>
          <w:color w:val="auto"/>
          <w:sz w:val="24"/>
          <w:szCs w:val="24"/>
          <w:lang w:val="en-US"/>
        </w:rPr>
        <w:t xml:space="preserve">s degree in </w:t>
      </w:r>
      <w:r>
        <w:rPr>
          <w:rFonts w:ascii="Times New Roman" w:hAnsi="Times New Roman" w:cs="Times New Roman"/>
          <w:bCs/>
          <w:color w:val="auto"/>
          <w:sz w:val="24"/>
          <w:szCs w:val="24"/>
          <w:lang w:val="en-US"/>
        </w:rPr>
        <w:t>Caritative S</w:t>
      </w:r>
      <w:r w:rsidRPr="00817999">
        <w:rPr>
          <w:rFonts w:ascii="Times New Roman" w:hAnsi="Times New Roman" w:cs="Times New Roman"/>
          <w:bCs/>
          <w:color w:val="auto"/>
          <w:sz w:val="24"/>
          <w:szCs w:val="24"/>
          <w:lang w:val="en-US"/>
        </w:rPr>
        <w:t xml:space="preserve">ocial </w:t>
      </w:r>
      <w:r>
        <w:rPr>
          <w:rFonts w:ascii="Times New Roman" w:hAnsi="Times New Roman" w:cs="Times New Roman"/>
          <w:bCs/>
          <w:color w:val="auto"/>
          <w:sz w:val="24"/>
          <w:szCs w:val="24"/>
          <w:lang w:val="en-US"/>
        </w:rPr>
        <w:t>W</w:t>
      </w:r>
      <w:r w:rsidRPr="00817999">
        <w:rPr>
          <w:rFonts w:ascii="Times New Roman" w:hAnsi="Times New Roman" w:cs="Times New Roman"/>
          <w:bCs/>
          <w:color w:val="auto"/>
          <w:sz w:val="24"/>
          <w:szCs w:val="24"/>
          <w:lang w:val="en-US"/>
        </w:rPr>
        <w:t>ork</w:t>
      </w:r>
      <w:r w:rsidR="00676694" w:rsidRPr="00676694">
        <w:rPr>
          <w:rFonts w:ascii="Times New Roman" w:hAnsi="Times New Roman" w:cs="Times New Roman"/>
          <w:bCs/>
          <w:color w:val="auto"/>
          <w:sz w:val="24"/>
          <w:szCs w:val="24"/>
        </w:rPr>
        <w:t>:</w:t>
      </w:r>
    </w:p>
    <w:p w14:paraId="119CA558" w14:textId="77777777" w:rsidR="00676FEA" w:rsidRPr="00676694" w:rsidRDefault="00676FEA" w:rsidP="00676FEA">
      <w:pPr>
        <w:pStyle w:val="Pamatteksts"/>
        <w:numPr>
          <w:ilvl w:val="2"/>
          <w:numId w:val="1"/>
        </w:numPr>
        <w:tabs>
          <w:tab w:val="left" w:pos="1276"/>
        </w:tabs>
        <w:ind w:firstLine="740"/>
        <w:rPr>
          <w:rFonts w:ascii="Times New Roman" w:hAnsi="Times New Roman" w:cs="Times New Roman"/>
          <w:sz w:val="24"/>
          <w:szCs w:val="24"/>
        </w:rPr>
      </w:pPr>
      <w:r w:rsidRPr="00E34376">
        <w:rPr>
          <w:rFonts w:ascii="Times New Roman" w:hAnsi="Times New Roman" w:cs="Times New Roman"/>
          <w:sz w:val="24"/>
          <w:szCs w:val="24"/>
          <w:lang w:val="en-US"/>
        </w:rPr>
        <w:t>Duration of studies</w:t>
      </w:r>
      <w:r w:rsidRPr="00676694">
        <w:rPr>
          <w:rFonts w:ascii="Times New Roman" w:hAnsi="Times New Roman" w:cs="Times New Roman"/>
          <w:sz w:val="24"/>
          <w:szCs w:val="24"/>
        </w:rPr>
        <w:t xml:space="preserve">: </w:t>
      </w:r>
      <w:r>
        <w:rPr>
          <w:rFonts w:ascii="Times New Roman" w:hAnsi="Times New Roman" w:cs="Times New Roman"/>
          <w:sz w:val="24"/>
          <w:szCs w:val="24"/>
        </w:rPr>
        <w:t>2 years</w:t>
      </w:r>
      <w:r w:rsidRPr="00676694">
        <w:rPr>
          <w:rFonts w:ascii="Times New Roman" w:hAnsi="Times New Roman" w:cs="Times New Roman"/>
          <w:sz w:val="24"/>
          <w:szCs w:val="24"/>
        </w:rPr>
        <w:t>.</w:t>
      </w:r>
    </w:p>
    <w:p w14:paraId="417FCA41" w14:textId="77777777" w:rsidR="00676FEA" w:rsidRPr="00676FEA" w:rsidRDefault="00676FEA" w:rsidP="00676FEA">
      <w:pPr>
        <w:pStyle w:val="Pamatteksts"/>
        <w:numPr>
          <w:ilvl w:val="2"/>
          <w:numId w:val="1"/>
        </w:numPr>
        <w:tabs>
          <w:tab w:val="left" w:pos="1276"/>
        </w:tabs>
        <w:ind w:firstLine="740"/>
        <w:rPr>
          <w:rFonts w:ascii="Times New Roman" w:hAnsi="Times New Roman" w:cs="Times New Roman"/>
          <w:sz w:val="24"/>
          <w:szCs w:val="24"/>
          <w:lang w:val="en-US"/>
        </w:rPr>
      </w:pPr>
      <w:r w:rsidRPr="00676FEA">
        <w:rPr>
          <w:rFonts w:ascii="Times New Roman" w:hAnsi="Times New Roman" w:cs="Times New Roman"/>
          <w:sz w:val="24"/>
          <w:szCs w:val="24"/>
          <w:lang w:val="en-US"/>
        </w:rPr>
        <w:t>Start of studies</w:t>
      </w:r>
      <w:r w:rsidRPr="00676FEA">
        <w:rPr>
          <w:rFonts w:ascii="Times New Roman" w:hAnsi="Times New Roman" w:cs="Times New Roman"/>
          <w:bCs/>
          <w:sz w:val="24"/>
          <w:szCs w:val="24"/>
          <w:lang w:val="en-US"/>
        </w:rPr>
        <w:t>: October 4, 2021.</w:t>
      </w:r>
    </w:p>
    <w:p w14:paraId="01054D7B" w14:textId="5E7EFCAC" w:rsidR="00676694" w:rsidRPr="00676FEA" w:rsidRDefault="00676FEA" w:rsidP="00676FEA">
      <w:pPr>
        <w:pStyle w:val="Pamatteksts"/>
        <w:numPr>
          <w:ilvl w:val="2"/>
          <w:numId w:val="1"/>
        </w:numPr>
        <w:tabs>
          <w:tab w:val="left" w:pos="1276"/>
        </w:tabs>
        <w:ind w:firstLine="740"/>
        <w:rPr>
          <w:rFonts w:ascii="Times New Roman" w:hAnsi="Times New Roman" w:cs="Times New Roman"/>
          <w:sz w:val="24"/>
          <w:szCs w:val="24"/>
          <w:lang w:val="en-US"/>
        </w:rPr>
      </w:pPr>
      <w:r w:rsidRPr="00676FEA">
        <w:rPr>
          <w:rFonts w:ascii="Times New Roman" w:hAnsi="Times New Roman" w:cs="Times New Roman"/>
          <w:sz w:val="24"/>
          <w:szCs w:val="24"/>
          <w:lang w:val="en-US"/>
        </w:rPr>
        <w:lastRenderedPageBreak/>
        <w:t>Study financing: for a fee of 3500.00 EUR per study year.</w:t>
      </w:r>
    </w:p>
    <w:p w14:paraId="437A146A" w14:textId="44E952C8" w:rsidR="00FB5441" w:rsidRPr="00676FEA" w:rsidRDefault="00676FEA" w:rsidP="00FB5441">
      <w:pPr>
        <w:pStyle w:val="Pamatteksts"/>
        <w:numPr>
          <w:ilvl w:val="2"/>
          <w:numId w:val="1"/>
        </w:numPr>
        <w:tabs>
          <w:tab w:val="left" w:pos="1266"/>
        </w:tabs>
        <w:ind w:firstLine="743"/>
        <w:jc w:val="both"/>
        <w:rPr>
          <w:rFonts w:ascii="Times New Roman" w:hAnsi="Times New Roman" w:cs="Times New Roman"/>
          <w:b/>
          <w:sz w:val="24"/>
          <w:szCs w:val="24"/>
          <w:lang w:val="en-US"/>
        </w:rPr>
      </w:pPr>
      <w:r w:rsidRPr="00676FEA">
        <w:rPr>
          <w:rFonts w:ascii="Times New Roman" w:hAnsi="Times New Roman" w:cs="Times New Roman"/>
          <w:b/>
          <w:bCs/>
          <w:color w:val="auto"/>
          <w:sz w:val="24"/>
          <w:szCs w:val="24"/>
          <w:lang w:val="en-US"/>
        </w:rPr>
        <w:t xml:space="preserve">Professional Master study program </w:t>
      </w:r>
      <w:r w:rsidR="00FB5441" w:rsidRPr="00676FEA">
        <w:rPr>
          <w:rFonts w:ascii="Times New Roman" w:hAnsi="Times New Roman" w:cs="Times New Roman"/>
          <w:b/>
          <w:sz w:val="24"/>
          <w:szCs w:val="24"/>
          <w:lang w:val="en-US"/>
        </w:rPr>
        <w:t>“</w:t>
      </w:r>
      <w:r w:rsidRPr="00676FEA">
        <w:rPr>
          <w:rFonts w:ascii="Times New Roman" w:hAnsi="Times New Roman" w:cs="Times New Roman"/>
          <w:b/>
          <w:sz w:val="24"/>
          <w:szCs w:val="24"/>
          <w:lang w:val="en-US"/>
        </w:rPr>
        <w:t>Social Entrepreneurship Management</w:t>
      </w:r>
      <w:r w:rsidR="00FB5441" w:rsidRPr="00676FEA">
        <w:rPr>
          <w:rFonts w:ascii="Times New Roman" w:hAnsi="Times New Roman" w:cs="Times New Roman"/>
          <w:b/>
          <w:sz w:val="24"/>
          <w:szCs w:val="24"/>
          <w:lang w:val="en-US"/>
        </w:rPr>
        <w:t xml:space="preserve">” </w:t>
      </w:r>
    </w:p>
    <w:p w14:paraId="3D6E1135" w14:textId="388BAD39" w:rsidR="00676694" w:rsidRPr="00676FEA" w:rsidRDefault="00676FEA" w:rsidP="00676694">
      <w:pPr>
        <w:pStyle w:val="Pamatteksts"/>
        <w:numPr>
          <w:ilvl w:val="2"/>
          <w:numId w:val="1"/>
        </w:numPr>
        <w:tabs>
          <w:tab w:val="left" w:pos="1266"/>
        </w:tabs>
        <w:ind w:firstLine="740"/>
        <w:jc w:val="both"/>
        <w:rPr>
          <w:rFonts w:ascii="Times New Roman" w:hAnsi="Times New Roman" w:cs="Times New Roman"/>
          <w:sz w:val="24"/>
          <w:szCs w:val="24"/>
          <w:lang w:val="en-US"/>
        </w:rPr>
      </w:pPr>
      <w:r w:rsidRPr="00676FEA">
        <w:rPr>
          <w:rFonts w:ascii="Times New Roman" w:hAnsi="Times New Roman" w:cs="Times New Roman"/>
          <w:bCs/>
          <w:color w:val="auto"/>
          <w:sz w:val="24"/>
          <w:szCs w:val="24"/>
          <w:lang w:val="en-US"/>
        </w:rPr>
        <w:t>In 2 study years (full-time) graduates obtain a professional master’s degree  in social entrepreneurship management</w:t>
      </w:r>
      <w:r w:rsidR="00676694" w:rsidRPr="00676FEA">
        <w:rPr>
          <w:rFonts w:ascii="Times New Roman" w:hAnsi="Times New Roman" w:cs="Times New Roman"/>
          <w:bCs/>
          <w:color w:val="auto"/>
          <w:sz w:val="24"/>
          <w:szCs w:val="24"/>
          <w:lang w:val="en-US"/>
        </w:rPr>
        <w:t>:</w:t>
      </w:r>
    </w:p>
    <w:p w14:paraId="50243D95" w14:textId="77777777" w:rsidR="00676FEA" w:rsidRPr="00676FEA" w:rsidRDefault="00676FEA" w:rsidP="00676FEA">
      <w:pPr>
        <w:pStyle w:val="Pamatteksts"/>
        <w:numPr>
          <w:ilvl w:val="2"/>
          <w:numId w:val="1"/>
        </w:numPr>
        <w:tabs>
          <w:tab w:val="left" w:pos="1276"/>
        </w:tabs>
        <w:ind w:firstLine="740"/>
        <w:rPr>
          <w:rFonts w:ascii="Times New Roman" w:hAnsi="Times New Roman" w:cs="Times New Roman"/>
          <w:sz w:val="24"/>
          <w:szCs w:val="24"/>
          <w:lang w:val="en-US"/>
        </w:rPr>
      </w:pPr>
      <w:r w:rsidRPr="00676FEA">
        <w:rPr>
          <w:rFonts w:ascii="Times New Roman" w:hAnsi="Times New Roman" w:cs="Times New Roman"/>
          <w:sz w:val="24"/>
          <w:szCs w:val="24"/>
          <w:lang w:val="en-US"/>
        </w:rPr>
        <w:t>Duration of studies: 2 years.</w:t>
      </w:r>
    </w:p>
    <w:p w14:paraId="195B57CB" w14:textId="77777777" w:rsidR="00676FEA" w:rsidRPr="00676FEA" w:rsidRDefault="00676FEA" w:rsidP="00676FEA">
      <w:pPr>
        <w:pStyle w:val="Pamatteksts"/>
        <w:numPr>
          <w:ilvl w:val="2"/>
          <w:numId w:val="1"/>
        </w:numPr>
        <w:tabs>
          <w:tab w:val="left" w:pos="1276"/>
        </w:tabs>
        <w:ind w:firstLine="740"/>
        <w:rPr>
          <w:rFonts w:ascii="Times New Roman" w:hAnsi="Times New Roman" w:cs="Times New Roman"/>
          <w:sz w:val="24"/>
          <w:szCs w:val="24"/>
          <w:lang w:val="en-US"/>
        </w:rPr>
      </w:pPr>
      <w:r w:rsidRPr="00676FEA">
        <w:rPr>
          <w:rFonts w:ascii="Times New Roman" w:hAnsi="Times New Roman" w:cs="Times New Roman"/>
          <w:sz w:val="24"/>
          <w:szCs w:val="24"/>
          <w:lang w:val="en-US"/>
        </w:rPr>
        <w:t>Start of studies</w:t>
      </w:r>
      <w:r w:rsidRPr="00676FEA">
        <w:rPr>
          <w:rFonts w:ascii="Times New Roman" w:hAnsi="Times New Roman" w:cs="Times New Roman"/>
          <w:bCs/>
          <w:sz w:val="24"/>
          <w:szCs w:val="24"/>
          <w:lang w:val="en-US"/>
        </w:rPr>
        <w:t>: October 4, 2021.</w:t>
      </w:r>
    </w:p>
    <w:p w14:paraId="6043D857" w14:textId="77777777" w:rsidR="00676FEA" w:rsidRPr="00676FEA" w:rsidRDefault="00676FEA" w:rsidP="00676FEA">
      <w:pPr>
        <w:pStyle w:val="Pamatteksts"/>
        <w:numPr>
          <w:ilvl w:val="2"/>
          <w:numId w:val="1"/>
        </w:numPr>
        <w:tabs>
          <w:tab w:val="left" w:pos="1276"/>
        </w:tabs>
        <w:ind w:firstLine="740"/>
        <w:rPr>
          <w:rFonts w:ascii="Times New Roman" w:hAnsi="Times New Roman" w:cs="Times New Roman"/>
          <w:sz w:val="24"/>
          <w:szCs w:val="24"/>
          <w:lang w:val="en-US"/>
        </w:rPr>
      </w:pPr>
      <w:r w:rsidRPr="00676FEA">
        <w:rPr>
          <w:rFonts w:ascii="Times New Roman" w:hAnsi="Times New Roman" w:cs="Times New Roman"/>
          <w:sz w:val="24"/>
          <w:szCs w:val="24"/>
          <w:lang w:val="en-US"/>
        </w:rPr>
        <w:t>Study financing: for a fee of 3500.00 EUR per study year.</w:t>
      </w:r>
    </w:p>
    <w:p w14:paraId="64DF9F67" w14:textId="5A326F82" w:rsidR="00FB5441" w:rsidRPr="00676FEA" w:rsidRDefault="00676FEA" w:rsidP="00FB5441">
      <w:pPr>
        <w:pStyle w:val="Pamatteksts"/>
        <w:numPr>
          <w:ilvl w:val="2"/>
          <w:numId w:val="1"/>
        </w:numPr>
        <w:tabs>
          <w:tab w:val="left" w:pos="1266"/>
        </w:tabs>
        <w:ind w:firstLine="743"/>
        <w:jc w:val="both"/>
        <w:rPr>
          <w:rFonts w:ascii="Times New Roman" w:hAnsi="Times New Roman" w:cs="Times New Roman"/>
          <w:b/>
          <w:sz w:val="24"/>
          <w:szCs w:val="24"/>
          <w:lang w:val="en-US"/>
        </w:rPr>
      </w:pPr>
      <w:r w:rsidRPr="00676FEA">
        <w:rPr>
          <w:rFonts w:ascii="Times New Roman" w:hAnsi="Times New Roman" w:cs="Times New Roman"/>
          <w:b/>
          <w:bCs/>
          <w:color w:val="auto"/>
          <w:sz w:val="24"/>
          <w:szCs w:val="24"/>
          <w:lang w:val="en-US"/>
        </w:rPr>
        <w:t xml:space="preserve">Professional Master study program </w:t>
      </w:r>
      <w:r w:rsidR="00FB5441" w:rsidRPr="00676FEA">
        <w:rPr>
          <w:rFonts w:ascii="Times New Roman" w:hAnsi="Times New Roman" w:cs="Times New Roman"/>
          <w:b/>
          <w:sz w:val="24"/>
          <w:szCs w:val="24"/>
          <w:lang w:val="en-US"/>
        </w:rPr>
        <w:t>“</w:t>
      </w:r>
      <w:r w:rsidRPr="00676FEA">
        <w:rPr>
          <w:rFonts w:ascii="Times New Roman" w:hAnsi="Times New Roman" w:cs="Times New Roman"/>
          <w:b/>
          <w:sz w:val="24"/>
          <w:szCs w:val="24"/>
          <w:lang w:val="en-US"/>
        </w:rPr>
        <w:t>Supervision</w:t>
      </w:r>
      <w:r w:rsidR="00FB5441" w:rsidRPr="00676FEA">
        <w:rPr>
          <w:rFonts w:ascii="Times New Roman" w:hAnsi="Times New Roman" w:cs="Times New Roman"/>
          <w:b/>
          <w:sz w:val="24"/>
          <w:szCs w:val="24"/>
          <w:lang w:val="en-US"/>
        </w:rPr>
        <w:t>”</w:t>
      </w:r>
    </w:p>
    <w:p w14:paraId="71F328CD" w14:textId="479C213D" w:rsidR="00676694" w:rsidRPr="00676FEA" w:rsidRDefault="00676FEA" w:rsidP="00676694">
      <w:pPr>
        <w:pStyle w:val="Pamatteksts"/>
        <w:numPr>
          <w:ilvl w:val="2"/>
          <w:numId w:val="1"/>
        </w:numPr>
        <w:tabs>
          <w:tab w:val="left" w:pos="1266"/>
        </w:tabs>
        <w:ind w:firstLine="740"/>
        <w:jc w:val="both"/>
        <w:rPr>
          <w:rFonts w:ascii="Times New Roman" w:hAnsi="Times New Roman" w:cs="Times New Roman"/>
          <w:sz w:val="24"/>
          <w:szCs w:val="24"/>
          <w:lang w:val="en-US"/>
        </w:rPr>
      </w:pPr>
      <w:r w:rsidRPr="00676FEA">
        <w:rPr>
          <w:rFonts w:ascii="Times New Roman" w:hAnsi="Times New Roman" w:cs="Times New Roman"/>
          <w:bCs/>
          <w:color w:val="auto"/>
          <w:sz w:val="24"/>
          <w:szCs w:val="24"/>
          <w:lang w:val="en-US"/>
        </w:rPr>
        <w:t>In 2 study years (full-time) graduates obtain a professional master’s degree  in social work with qualification</w:t>
      </w:r>
      <w:r w:rsidR="00676694" w:rsidRPr="00676FEA">
        <w:rPr>
          <w:rFonts w:ascii="Times New Roman" w:hAnsi="Times New Roman" w:cs="Times New Roman"/>
          <w:bCs/>
          <w:color w:val="auto"/>
          <w:sz w:val="24"/>
          <w:szCs w:val="24"/>
          <w:lang w:val="en-US"/>
        </w:rPr>
        <w:t xml:space="preserve"> – </w:t>
      </w:r>
      <w:r w:rsidRPr="00676FEA">
        <w:rPr>
          <w:rFonts w:ascii="Times New Roman" w:hAnsi="Times New Roman" w:cs="Times New Roman"/>
          <w:bCs/>
          <w:color w:val="auto"/>
          <w:sz w:val="24"/>
          <w:szCs w:val="24"/>
          <w:lang w:val="en-US"/>
        </w:rPr>
        <w:t>supervisor/consultant</w:t>
      </w:r>
      <w:r w:rsidR="00676694" w:rsidRPr="00676FEA">
        <w:rPr>
          <w:rFonts w:ascii="Times New Roman" w:hAnsi="Times New Roman" w:cs="Times New Roman"/>
          <w:bCs/>
          <w:color w:val="auto"/>
          <w:sz w:val="24"/>
          <w:szCs w:val="24"/>
          <w:lang w:val="en-US"/>
        </w:rPr>
        <w:t>:</w:t>
      </w:r>
    </w:p>
    <w:p w14:paraId="25AEA863" w14:textId="77777777" w:rsidR="00676FEA" w:rsidRPr="00676FEA" w:rsidRDefault="00676FEA" w:rsidP="00676FEA">
      <w:pPr>
        <w:pStyle w:val="Pamatteksts"/>
        <w:numPr>
          <w:ilvl w:val="2"/>
          <w:numId w:val="1"/>
        </w:numPr>
        <w:tabs>
          <w:tab w:val="left" w:pos="1276"/>
        </w:tabs>
        <w:ind w:firstLine="740"/>
        <w:rPr>
          <w:rFonts w:ascii="Times New Roman" w:hAnsi="Times New Roman" w:cs="Times New Roman"/>
          <w:sz w:val="24"/>
          <w:szCs w:val="24"/>
          <w:lang w:val="en-US"/>
        </w:rPr>
      </w:pPr>
      <w:r w:rsidRPr="00676FEA">
        <w:rPr>
          <w:rFonts w:ascii="Times New Roman" w:hAnsi="Times New Roman" w:cs="Times New Roman"/>
          <w:sz w:val="24"/>
          <w:szCs w:val="24"/>
          <w:lang w:val="en-US"/>
        </w:rPr>
        <w:t>Duration of studies: 2 years.</w:t>
      </w:r>
    </w:p>
    <w:p w14:paraId="387E92DD" w14:textId="77777777" w:rsidR="00676FEA" w:rsidRPr="00676FEA" w:rsidRDefault="00676FEA" w:rsidP="00676FEA">
      <w:pPr>
        <w:pStyle w:val="Pamatteksts"/>
        <w:numPr>
          <w:ilvl w:val="2"/>
          <w:numId w:val="1"/>
        </w:numPr>
        <w:tabs>
          <w:tab w:val="left" w:pos="1276"/>
        </w:tabs>
        <w:ind w:firstLine="740"/>
        <w:rPr>
          <w:rFonts w:ascii="Times New Roman" w:hAnsi="Times New Roman" w:cs="Times New Roman"/>
          <w:sz w:val="24"/>
          <w:szCs w:val="24"/>
          <w:lang w:val="en-US"/>
        </w:rPr>
      </w:pPr>
      <w:r w:rsidRPr="00676FEA">
        <w:rPr>
          <w:rFonts w:ascii="Times New Roman" w:hAnsi="Times New Roman" w:cs="Times New Roman"/>
          <w:sz w:val="24"/>
          <w:szCs w:val="24"/>
          <w:lang w:val="en-US"/>
        </w:rPr>
        <w:t>Start of studies</w:t>
      </w:r>
      <w:r w:rsidRPr="00676FEA">
        <w:rPr>
          <w:rFonts w:ascii="Times New Roman" w:hAnsi="Times New Roman" w:cs="Times New Roman"/>
          <w:bCs/>
          <w:sz w:val="24"/>
          <w:szCs w:val="24"/>
          <w:lang w:val="en-US"/>
        </w:rPr>
        <w:t>: October 4, 2021.</w:t>
      </w:r>
    </w:p>
    <w:p w14:paraId="0C7C4604" w14:textId="6AD50B43" w:rsidR="00676694" w:rsidRPr="00676FEA" w:rsidRDefault="00676FEA" w:rsidP="00676FEA">
      <w:pPr>
        <w:pStyle w:val="Pamatteksts"/>
        <w:numPr>
          <w:ilvl w:val="2"/>
          <w:numId w:val="1"/>
        </w:numPr>
        <w:tabs>
          <w:tab w:val="left" w:pos="1276"/>
        </w:tabs>
        <w:ind w:firstLine="740"/>
        <w:rPr>
          <w:rFonts w:ascii="Times New Roman" w:hAnsi="Times New Roman" w:cs="Times New Roman"/>
          <w:sz w:val="24"/>
          <w:szCs w:val="24"/>
          <w:lang w:val="en-US"/>
        </w:rPr>
      </w:pPr>
      <w:r w:rsidRPr="00676FEA">
        <w:rPr>
          <w:rFonts w:ascii="Times New Roman" w:hAnsi="Times New Roman" w:cs="Times New Roman"/>
          <w:sz w:val="24"/>
          <w:szCs w:val="24"/>
          <w:lang w:val="en-US"/>
        </w:rPr>
        <w:t>Study financing: for a fee of 3500.00 EUR per study year.</w:t>
      </w:r>
    </w:p>
    <w:p w14:paraId="1696D010" w14:textId="77777777" w:rsidR="00FB5441" w:rsidRPr="00676694" w:rsidRDefault="00FB5441" w:rsidP="00FB5441">
      <w:pPr>
        <w:pStyle w:val="Pamatteksts"/>
        <w:tabs>
          <w:tab w:val="left" w:pos="1266"/>
        </w:tabs>
        <w:ind w:left="740" w:firstLine="0"/>
        <w:jc w:val="both"/>
        <w:rPr>
          <w:rFonts w:ascii="Times New Roman" w:hAnsi="Times New Roman" w:cs="Times New Roman"/>
          <w:sz w:val="24"/>
          <w:szCs w:val="24"/>
        </w:rPr>
      </w:pPr>
    </w:p>
    <w:p w14:paraId="32B8A9AA" w14:textId="77777777" w:rsidR="00D26A35" w:rsidRPr="00676694" w:rsidRDefault="00D26A35" w:rsidP="00D26A35">
      <w:pPr>
        <w:pStyle w:val="Pamatteksts"/>
        <w:tabs>
          <w:tab w:val="left" w:pos="1276"/>
        </w:tabs>
        <w:ind w:left="740" w:firstLine="0"/>
        <w:rPr>
          <w:rFonts w:ascii="Times New Roman" w:hAnsi="Times New Roman" w:cs="Times New Roman"/>
          <w:sz w:val="24"/>
          <w:szCs w:val="24"/>
        </w:rPr>
      </w:pPr>
    </w:p>
    <w:p w14:paraId="7151ACE8" w14:textId="1BEDC6FC" w:rsidR="006B6E87" w:rsidRPr="00676694" w:rsidRDefault="00676FEA" w:rsidP="00676FEA">
      <w:pPr>
        <w:pStyle w:val="Heading10"/>
        <w:keepNext/>
        <w:keepLines/>
        <w:numPr>
          <w:ilvl w:val="0"/>
          <w:numId w:val="1"/>
        </w:numPr>
        <w:tabs>
          <w:tab w:val="left" w:pos="427"/>
        </w:tabs>
        <w:spacing w:after="240"/>
        <w:jc w:val="center"/>
        <w:rPr>
          <w:rFonts w:ascii="Times New Roman" w:hAnsi="Times New Roman" w:cs="Times New Roman"/>
          <w:sz w:val="24"/>
          <w:szCs w:val="24"/>
        </w:rPr>
      </w:pPr>
      <w:r w:rsidRPr="00676FEA">
        <w:rPr>
          <w:rFonts w:ascii="Times New Roman" w:hAnsi="Times New Roman" w:cs="Times New Roman"/>
          <w:sz w:val="24"/>
          <w:szCs w:val="24"/>
        </w:rPr>
        <w:t>ADMISSION REQUIREMENTS AND DOCUMENTS TO BE SUBMITTED</w:t>
      </w:r>
    </w:p>
    <w:p w14:paraId="65632B6D" w14:textId="17C96263" w:rsidR="006B6E87" w:rsidRPr="007F5DFA" w:rsidRDefault="007F5DFA">
      <w:pPr>
        <w:pStyle w:val="Pamatteksts"/>
        <w:numPr>
          <w:ilvl w:val="1"/>
          <w:numId w:val="1"/>
        </w:numPr>
        <w:tabs>
          <w:tab w:val="left" w:pos="546"/>
        </w:tabs>
        <w:ind w:firstLine="0"/>
        <w:jc w:val="both"/>
        <w:rPr>
          <w:rFonts w:ascii="Times New Roman" w:hAnsi="Times New Roman" w:cs="Times New Roman"/>
          <w:sz w:val="24"/>
          <w:szCs w:val="24"/>
          <w:lang w:val="en-US"/>
        </w:rPr>
      </w:pPr>
      <w:r w:rsidRPr="007F5DFA">
        <w:rPr>
          <w:rFonts w:ascii="Times New Roman" w:hAnsi="Times New Roman" w:cs="Times New Roman"/>
          <w:b/>
          <w:sz w:val="24"/>
          <w:szCs w:val="24"/>
          <w:lang w:val="en-US" w:eastAsia="en-US" w:bidi="en-US"/>
        </w:rPr>
        <w:t>Requirements</w:t>
      </w:r>
      <w:r w:rsidRPr="007F5DFA">
        <w:rPr>
          <w:rFonts w:ascii="Times New Roman" w:hAnsi="Times New Roman" w:cs="Times New Roman"/>
          <w:sz w:val="24"/>
          <w:szCs w:val="24"/>
          <w:lang w:val="en-US" w:eastAsia="en-US" w:bidi="en-US"/>
        </w:rPr>
        <w:t xml:space="preserve"> for starting the study program</w:t>
      </w:r>
      <w:r w:rsidR="00E25C86" w:rsidRPr="007F5DFA">
        <w:rPr>
          <w:rFonts w:ascii="Times New Roman" w:hAnsi="Times New Roman" w:cs="Times New Roman"/>
          <w:sz w:val="24"/>
          <w:szCs w:val="24"/>
          <w:lang w:val="en-US"/>
        </w:rPr>
        <w:t>:</w:t>
      </w:r>
    </w:p>
    <w:p w14:paraId="2885EB36" w14:textId="0BB809F4" w:rsidR="006B6E87" w:rsidRPr="007F5DFA" w:rsidRDefault="007F5DFA" w:rsidP="00A7247D">
      <w:pPr>
        <w:pStyle w:val="Pamatteksts"/>
        <w:numPr>
          <w:ilvl w:val="0"/>
          <w:numId w:val="13"/>
        </w:numPr>
        <w:tabs>
          <w:tab w:val="left" w:pos="1302"/>
        </w:tabs>
        <w:spacing w:line="223" w:lineRule="auto"/>
        <w:ind w:firstLine="900"/>
        <w:jc w:val="both"/>
        <w:rPr>
          <w:rFonts w:ascii="Times New Roman" w:hAnsi="Times New Roman" w:cs="Times New Roman"/>
          <w:sz w:val="24"/>
          <w:szCs w:val="24"/>
          <w:lang w:val="en-US"/>
        </w:rPr>
      </w:pPr>
      <w:r w:rsidRPr="007F5DFA">
        <w:rPr>
          <w:rFonts w:ascii="Times New Roman" w:hAnsi="Times New Roman" w:cs="Times New Roman"/>
          <w:sz w:val="24"/>
          <w:szCs w:val="24"/>
          <w:lang w:val="en-US" w:eastAsia="en-US" w:bidi="en-US"/>
        </w:rPr>
        <w:t>age: from 18 years</w:t>
      </w:r>
      <w:r w:rsidR="00E25C86" w:rsidRPr="007F5DFA">
        <w:rPr>
          <w:rFonts w:ascii="Times New Roman" w:hAnsi="Times New Roman" w:cs="Times New Roman"/>
          <w:sz w:val="24"/>
          <w:szCs w:val="24"/>
          <w:lang w:val="en-US"/>
        </w:rPr>
        <w:t>;</w:t>
      </w:r>
    </w:p>
    <w:p w14:paraId="349D3EB3" w14:textId="52544B74" w:rsidR="006B6E87" w:rsidRPr="007F5DFA" w:rsidRDefault="007F5DFA" w:rsidP="00A7247D">
      <w:pPr>
        <w:pStyle w:val="Pamatteksts"/>
        <w:numPr>
          <w:ilvl w:val="0"/>
          <w:numId w:val="13"/>
        </w:numPr>
        <w:tabs>
          <w:tab w:val="left" w:pos="1302"/>
        </w:tabs>
        <w:spacing w:line="223" w:lineRule="auto"/>
        <w:ind w:firstLine="900"/>
        <w:jc w:val="both"/>
        <w:rPr>
          <w:rFonts w:ascii="Times New Roman" w:hAnsi="Times New Roman" w:cs="Times New Roman"/>
          <w:sz w:val="24"/>
          <w:szCs w:val="24"/>
          <w:lang w:val="en-US"/>
        </w:rPr>
      </w:pPr>
      <w:r w:rsidRPr="007F5DFA">
        <w:rPr>
          <w:rFonts w:ascii="Times New Roman" w:hAnsi="Times New Roman" w:cs="Times New Roman"/>
          <w:sz w:val="24"/>
          <w:szCs w:val="24"/>
          <w:lang w:val="en-US" w:eastAsia="en-US" w:bidi="en-US"/>
        </w:rPr>
        <w:t>secondary education</w:t>
      </w:r>
      <w:r w:rsidR="00E25C86" w:rsidRPr="007F5DFA">
        <w:rPr>
          <w:rFonts w:ascii="Times New Roman" w:hAnsi="Times New Roman" w:cs="Times New Roman"/>
          <w:sz w:val="24"/>
          <w:szCs w:val="24"/>
          <w:lang w:val="en-US"/>
        </w:rPr>
        <w:t>;</w:t>
      </w:r>
    </w:p>
    <w:p w14:paraId="0F7B28D4" w14:textId="366275DF" w:rsidR="006B6E87" w:rsidRPr="007F5DFA" w:rsidRDefault="007F5DFA" w:rsidP="00A7247D">
      <w:pPr>
        <w:pStyle w:val="Pamatteksts"/>
        <w:numPr>
          <w:ilvl w:val="0"/>
          <w:numId w:val="13"/>
        </w:numPr>
        <w:tabs>
          <w:tab w:val="left" w:pos="1302"/>
        </w:tabs>
        <w:ind w:left="440" w:firstLine="460"/>
        <w:jc w:val="both"/>
        <w:rPr>
          <w:rFonts w:ascii="Times New Roman" w:hAnsi="Times New Roman" w:cs="Times New Roman"/>
          <w:color w:val="FF0000"/>
          <w:sz w:val="24"/>
          <w:szCs w:val="24"/>
          <w:lang w:val="en-US"/>
        </w:rPr>
      </w:pPr>
      <w:r w:rsidRPr="007F5DFA">
        <w:rPr>
          <w:rFonts w:ascii="Times New Roman" w:hAnsi="Times New Roman" w:cs="Times New Roman"/>
          <w:i/>
          <w:color w:val="FF0000"/>
          <w:sz w:val="24"/>
          <w:szCs w:val="24"/>
          <w:lang w:val="en-US" w:eastAsia="en-US" w:bidi="en-US"/>
        </w:rPr>
        <w:t>adequate knowledge of Latvian or English (a document certifying English language proficiency issued by an international testing institution (ILTS, TOEFL, CEFR) during the last five years, which certifies a foreigner’s English language proficiency at least at B2 level) must be submitted</w:t>
      </w:r>
      <w:r w:rsidR="00E25C86" w:rsidRPr="007F5DFA">
        <w:rPr>
          <w:rFonts w:ascii="Times New Roman" w:hAnsi="Times New Roman" w:cs="Times New Roman"/>
          <w:color w:val="FF0000"/>
          <w:sz w:val="24"/>
          <w:szCs w:val="24"/>
          <w:lang w:val="en-US"/>
        </w:rPr>
        <w:t>;</w:t>
      </w:r>
    </w:p>
    <w:p w14:paraId="02DA11A7" w14:textId="44B76370" w:rsidR="006B6E87" w:rsidRPr="007F5DFA" w:rsidRDefault="007F5DFA" w:rsidP="00A7247D">
      <w:pPr>
        <w:pStyle w:val="Pamatteksts"/>
        <w:numPr>
          <w:ilvl w:val="0"/>
          <w:numId w:val="13"/>
        </w:numPr>
        <w:tabs>
          <w:tab w:val="left" w:pos="1302"/>
        </w:tabs>
        <w:spacing w:line="223" w:lineRule="auto"/>
        <w:ind w:firstLine="900"/>
        <w:jc w:val="both"/>
        <w:rPr>
          <w:rFonts w:ascii="Times New Roman" w:hAnsi="Times New Roman" w:cs="Times New Roman"/>
          <w:sz w:val="24"/>
          <w:szCs w:val="24"/>
          <w:lang w:val="en-US"/>
        </w:rPr>
      </w:pPr>
      <w:r w:rsidRPr="007F5DFA">
        <w:rPr>
          <w:rFonts w:ascii="Times New Roman" w:hAnsi="Times New Roman" w:cs="Times New Roman"/>
          <w:sz w:val="24"/>
          <w:szCs w:val="24"/>
          <w:lang w:val="en-US" w:eastAsia="en-US" w:bidi="en-US"/>
        </w:rPr>
        <w:t>Online video interview</w:t>
      </w:r>
      <w:r w:rsidR="00E25C86" w:rsidRPr="007F5DFA">
        <w:rPr>
          <w:rFonts w:ascii="Times New Roman" w:hAnsi="Times New Roman" w:cs="Times New Roman"/>
          <w:sz w:val="24"/>
          <w:szCs w:val="24"/>
          <w:lang w:val="en-US" w:eastAsia="en-US" w:bidi="en-US"/>
        </w:rPr>
        <w:t>.</w:t>
      </w:r>
    </w:p>
    <w:p w14:paraId="02E3F5D5" w14:textId="6076A4E2" w:rsidR="006B6E87" w:rsidRPr="00676694" w:rsidRDefault="007F5DFA">
      <w:pPr>
        <w:pStyle w:val="Pamatteksts"/>
        <w:numPr>
          <w:ilvl w:val="1"/>
          <w:numId w:val="1"/>
        </w:numPr>
        <w:tabs>
          <w:tab w:val="left" w:pos="546"/>
        </w:tabs>
        <w:ind w:firstLine="0"/>
        <w:jc w:val="both"/>
        <w:rPr>
          <w:rFonts w:ascii="Times New Roman" w:hAnsi="Times New Roman" w:cs="Times New Roman"/>
          <w:sz w:val="24"/>
          <w:szCs w:val="24"/>
        </w:rPr>
      </w:pPr>
      <w:r w:rsidRPr="007F5DFA">
        <w:rPr>
          <w:rFonts w:ascii="Times New Roman" w:hAnsi="Times New Roman" w:cs="Times New Roman"/>
          <w:sz w:val="24"/>
          <w:szCs w:val="24"/>
          <w:lang w:val="en-US"/>
        </w:rPr>
        <w:t xml:space="preserve">Foreigners can apply for studies in person, electronically (when sending documents electronically, the original documents must be presented upon arrival at </w:t>
      </w:r>
      <w:r>
        <w:rPr>
          <w:rFonts w:ascii="Times New Roman" w:hAnsi="Times New Roman" w:cs="Times New Roman"/>
          <w:sz w:val="24"/>
          <w:szCs w:val="24"/>
          <w:lang w:val="en-US"/>
        </w:rPr>
        <w:t>LCA</w:t>
      </w:r>
      <w:r w:rsidRPr="007F5DFA">
        <w:rPr>
          <w:rFonts w:ascii="Times New Roman" w:hAnsi="Times New Roman" w:cs="Times New Roman"/>
          <w:sz w:val="24"/>
          <w:szCs w:val="24"/>
          <w:lang w:val="en-US"/>
        </w:rPr>
        <w:t xml:space="preserve">) or by post, submitting the following </w:t>
      </w:r>
      <w:r w:rsidRPr="007F5DFA">
        <w:rPr>
          <w:rFonts w:ascii="Times New Roman" w:hAnsi="Times New Roman" w:cs="Times New Roman"/>
          <w:b/>
          <w:sz w:val="24"/>
          <w:szCs w:val="24"/>
          <w:lang w:val="en-US"/>
        </w:rPr>
        <w:t>documents</w:t>
      </w:r>
      <w:r w:rsidR="00E25C86" w:rsidRPr="00676694">
        <w:rPr>
          <w:rFonts w:ascii="Times New Roman" w:hAnsi="Times New Roman" w:cs="Times New Roman"/>
          <w:b/>
          <w:bCs/>
          <w:sz w:val="24"/>
          <w:szCs w:val="24"/>
          <w:lang w:eastAsia="en-US" w:bidi="en-US"/>
        </w:rPr>
        <w:t>:</w:t>
      </w:r>
    </w:p>
    <w:p w14:paraId="7E5AAEC4" w14:textId="765F549A" w:rsidR="006B6E87" w:rsidRPr="007F5DFA" w:rsidRDefault="00A7247D">
      <w:pPr>
        <w:pStyle w:val="Pamatteksts"/>
        <w:numPr>
          <w:ilvl w:val="0"/>
          <w:numId w:val="5"/>
        </w:numPr>
        <w:tabs>
          <w:tab w:val="left" w:pos="923"/>
        </w:tabs>
        <w:ind w:firstLine="560"/>
        <w:jc w:val="both"/>
        <w:rPr>
          <w:rFonts w:ascii="Times New Roman" w:hAnsi="Times New Roman" w:cs="Times New Roman"/>
          <w:sz w:val="24"/>
          <w:szCs w:val="24"/>
        </w:rPr>
      </w:pPr>
      <w:r w:rsidRPr="007F5DFA">
        <w:rPr>
          <w:rFonts w:ascii="Times New Roman" w:hAnsi="Times New Roman" w:cs="Times New Roman"/>
          <w:sz w:val="24"/>
          <w:szCs w:val="24"/>
          <w:lang w:eastAsia="en-US" w:bidi="en-US"/>
        </w:rPr>
        <w:t>application form</w:t>
      </w:r>
      <w:r w:rsidR="00E25C86" w:rsidRPr="007F5DFA">
        <w:rPr>
          <w:rFonts w:ascii="Times New Roman" w:hAnsi="Times New Roman" w:cs="Times New Roman"/>
          <w:sz w:val="24"/>
          <w:szCs w:val="24"/>
          <w:lang w:eastAsia="en-US" w:bidi="en-US"/>
        </w:rPr>
        <w:t>;</w:t>
      </w:r>
    </w:p>
    <w:p w14:paraId="77EF837D" w14:textId="423D9454" w:rsidR="00CB4E2B" w:rsidRPr="00CB4E2B" w:rsidRDefault="00CB4E2B">
      <w:pPr>
        <w:pStyle w:val="Pamatteksts"/>
        <w:numPr>
          <w:ilvl w:val="0"/>
          <w:numId w:val="5"/>
        </w:numPr>
        <w:tabs>
          <w:tab w:val="left" w:pos="923"/>
        </w:tabs>
        <w:ind w:firstLine="560"/>
        <w:jc w:val="both"/>
        <w:rPr>
          <w:rFonts w:ascii="Times New Roman" w:hAnsi="Times New Roman" w:cs="Times New Roman"/>
          <w:color w:val="auto"/>
          <w:sz w:val="24"/>
          <w:szCs w:val="24"/>
        </w:rPr>
      </w:pPr>
      <w:r w:rsidRPr="007F5DFA">
        <w:rPr>
          <w:rFonts w:ascii="Times New Roman" w:hAnsi="Times New Roman" w:cs="Times New Roman"/>
          <w:color w:val="auto"/>
          <w:sz w:val="24"/>
          <w:szCs w:val="24"/>
        </w:rPr>
        <w:t>motivation letter</w:t>
      </w:r>
      <w:r w:rsidRPr="00CB4E2B">
        <w:rPr>
          <w:rFonts w:ascii="Times New Roman" w:hAnsi="Times New Roman" w:cs="Times New Roman"/>
          <w:color w:val="auto"/>
          <w:sz w:val="24"/>
          <w:szCs w:val="24"/>
        </w:rPr>
        <w:t>;</w:t>
      </w:r>
    </w:p>
    <w:p w14:paraId="3A945982" w14:textId="18D9E496" w:rsidR="006B6E87" w:rsidRPr="00676694" w:rsidRDefault="007F5DFA">
      <w:pPr>
        <w:pStyle w:val="Pamatteksts"/>
        <w:numPr>
          <w:ilvl w:val="0"/>
          <w:numId w:val="5"/>
        </w:numPr>
        <w:tabs>
          <w:tab w:val="left" w:pos="962"/>
        </w:tabs>
        <w:ind w:left="900" w:hanging="320"/>
        <w:jc w:val="both"/>
        <w:rPr>
          <w:rFonts w:ascii="Times New Roman" w:hAnsi="Times New Roman" w:cs="Times New Roman"/>
          <w:sz w:val="24"/>
          <w:szCs w:val="24"/>
        </w:rPr>
      </w:pPr>
      <w:r w:rsidRPr="007F5DFA">
        <w:rPr>
          <w:rFonts w:ascii="Times New Roman" w:hAnsi="Times New Roman" w:cs="Times New Roman"/>
          <w:sz w:val="24"/>
          <w:szCs w:val="24"/>
          <w:lang w:val="en-US"/>
        </w:rPr>
        <w:t xml:space="preserve">certified copies of the diploma of secondary education and a </w:t>
      </w:r>
      <w:r>
        <w:rPr>
          <w:rFonts w:ascii="Times New Roman" w:hAnsi="Times New Roman" w:cs="Times New Roman"/>
          <w:sz w:val="24"/>
          <w:szCs w:val="24"/>
          <w:lang w:val="en-US"/>
        </w:rPr>
        <w:t>transcript of records</w:t>
      </w:r>
      <w:r w:rsidRPr="007F5DFA">
        <w:rPr>
          <w:rFonts w:ascii="Times New Roman" w:hAnsi="Times New Roman" w:cs="Times New Roman"/>
          <w:sz w:val="24"/>
          <w:szCs w:val="24"/>
          <w:lang w:val="en-US"/>
        </w:rPr>
        <w:t xml:space="preserve"> translated into English or Latvian, if the original is not in any of these languages (</w:t>
      </w:r>
      <w:r w:rsidRPr="007F5DFA">
        <w:rPr>
          <w:rFonts w:ascii="Times New Roman" w:hAnsi="Times New Roman" w:cs="Times New Roman"/>
          <w:i/>
          <w:sz w:val="24"/>
          <w:szCs w:val="24"/>
          <w:lang w:val="en-US"/>
        </w:rPr>
        <w:t>non-EU citizens must have the documents certified by the Consular Department of the Ministry of Foreign Affairs of the country of origin</w:t>
      </w:r>
      <w:r w:rsidRPr="007F5DFA">
        <w:rPr>
          <w:rFonts w:ascii="Times New Roman" w:hAnsi="Times New Roman" w:cs="Times New Roman"/>
          <w:i/>
          <w:iCs/>
          <w:sz w:val="24"/>
          <w:szCs w:val="24"/>
        </w:rPr>
        <w:t xml:space="preserve"> </w:t>
      </w:r>
      <w:r w:rsidR="00A7247D" w:rsidRPr="007F5DFA">
        <w:rPr>
          <w:rFonts w:ascii="Times New Roman" w:hAnsi="Times New Roman" w:cs="Times New Roman"/>
          <w:i/>
          <w:iCs/>
          <w:sz w:val="24"/>
          <w:szCs w:val="24"/>
        </w:rPr>
        <w:t>(apostille)</w:t>
      </w:r>
      <w:r w:rsidR="00A7247D" w:rsidRPr="00A7247D">
        <w:rPr>
          <w:rFonts w:ascii="Times New Roman" w:hAnsi="Times New Roman" w:cs="Times New Roman"/>
          <w:i/>
          <w:sz w:val="24"/>
          <w:szCs w:val="24"/>
        </w:rPr>
        <w:t>)</w:t>
      </w:r>
      <w:r w:rsidR="00E25C86" w:rsidRPr="00676694">
        <w:rPr>
          <w:rFonts w:ascii="Times New Roman" w:hAnsi="Times New Roman" w:cs="Times New Roman"/>
          <w:sz w:val="24"/>
          <w:szCs w:val="24"/>
        </w:rPr>
        <w:t>;</w:t>
      </w:r>
    </w:p>
    <w:p w14:paraId="683A96E2" w14:textId="5E641422" w:rsidR="006B6E87" w:rsidRPr="00676694" w:rsidRDefault="007F5DFA">
      <w:pPr>
        <w:pStyle w:val="Pamatteksts"/>
        <w:numPr>
          <w:ilvl w:val="0"/>
          <w:numId w:val="5"/>
        </w:numPr>
        <w:tabs>
          <w:tab w:val="left" w:pos="947"/>
        </w:tabs>
        <w:ind w:firstLine="560"/>
        <w:jc w:val="both"/>
        <w:rPr>
          <w:rFonts w:ascii="Times New Roman" w:hAnsi="Times New Roman" w:cs="Times New Roman"/>
          <w:sz w:val="24"/>
          <w:szCs w:val="24"/>
        </w:rPr>
      </w:pPr>
      <w:r w:rsidRPr="007F5DFA">
        <w:rPr>
          <w:rFonts w:ascii="Times New Roman" w:hAnsi="Times New Roman" w:cs="Times New Roman"/>
          <w:sz w:val="24"/>
          <w:szCs w:val="24"/>
          <w:lang w:val="en-US"/>
        </w:rPr>
        <w:t>2 photos 3x4 cm (</w:t>
      </w:r>
      <w:r w:rsidRPr="007F5DFA">
        <w:rPr>
          <w:rFonts w:ascii="Times New Roman" w:hAnsi="Times New Roman" w:cs="Times New Roman"/>
          <w:i/>
          <w:sz w:val="24"/>
          <w:szCs w:val="24"/>
          <w:lang w:val="en-US"/>
        </w:rPr>
        <w:t>photo do not need to be sent electronically</w:t>
      </w:r>
      <w:r w:rsidRPr="007F5DFA">
        <w:rPr>
          <w:rFonts w:ascii="Times New Roman" w:hAnsi="Times New Roman" w:cs="Times New Roman"/>
          <w:sz w:val="24"/>
          <w:szCs w:val="24"/>
          <w:lang w:val="en-US"/>
        </w:rPr>
        <w:t>)</w:t>
      </w:r>
      <w:r w:rsidR="00E25C86" w:rsidRPr="00676694">
        <w:rPr>
          <w:rFonts w:ascii="Times New Roman" w:hAnsi="Times New Roman" w:cs="Times New Roman"/>
          <w:sz w:val="24"/>
          <w:szCs w:val="24"/>
          <w:lang w:eastAsia="en-US" w:bidi="en-US"/>
        </w:rPr>
        <w:t>;</w:t>
      </w:r>
    </w:p>
    <w:p w14:paraId="2ABB40F5" w14:textId="202700CA" w:rsidR="00A7247D" w:rsidRDefault="007F5DFA">
      <w:pPr>
        <w:pStyle w:val="Pamatteksts"/>
        <w:numPr>
          <w:ilvl w:val="0"/>
          <w:numId w:val="5"/>
        </w:numPr>
        <w:tabs>
          <w:tab w:val="left" w:pos="942"/>
        </w:tabs>
        <w:ind w:firstLine="560"/>
        <w:jc w:val="both"/>
        <w:rPr>
          <w:rFonts w:ascii="Times New Roman" w:hAnsi="Times New Roman" w:cs="Times New Roman"/>
          <w:sz w:val="24"/>
          <w:szCs w:val="24"/>
        </w:rPr>
      </w:pPr>
      <w:r w:rsidRPr="007F5DFA">
        <w:rPr>
          <w:rFonts w:ascii="Times New Roman" w:hAnsi="Times New Roman" w:cs="Times New Roman"/>
          <w:sz w:val="24"/>
          <w:szCs w:val="24"/>
          <w:lang w:val="en-US"/>
        </w:rPr>
        <w:t xml:space="preserve">a copy of the ID card (for EU and EEA citizens) or passport (for non-EU citizens; all </w:t>
      </w:r>
      <w:r>
        <w:rPr>
          <w:rFonts w:ascii="Times New Roman" w:hAnsi="Times New Roman" w:cs="Times New Roman"/>
          <w:sz w:val="24"/>
          <w:szCs w:val="24"/>
          <w:lang w:val="en-US"/>
        </w:rPr>
        <w:t>filled</w:t>
      </w:r>
      <w:r w:rsidRPr="007F5DFA">
        <w:rPr>
          <w:rFonts w:ascii="Times New Roman" w:hAnsi="Times New Roman" w:cs="Times New Roman"/>
          <w:sz w:val="24"/>
          <w:szCs w:val="24"/>
          <w:lang w:val="en-US"/>
        </w:rPr>
        <w:t xml:space="preserve"> pages)</w:t>
      </w:r>
      <w:r w:rsidR="00A7247D">
        <w:rPr>
          <w:rFonts w:ascii="Times New Roman" w:hAnsi="Times New Roman" w:cs="Times New Roman"/>
          <w:sz w:val="24"/>
          <w:szCs w:val="24"/>
        </w:rPr>
        <w:t>;</w:t>
      </w:r>
      <w:r w:rsidR="00A7247D" w:rsidRPr="00676694">
        <w:rPr>
          <w:rFonts w:ascii="Times New Roman" w:hAnsi="Times New Roman" w:cs="Times New Roman"/>
          <w:sz w:val="24"/>
          <w:szCs w:val="24"/>
        </w:rPr>
        <w:t xml:space="preserve"> </w:t>
      </w:r>
    </w:p>
    <w:p w14:paraId="6CB7BD36" w14:textId="65F3FE4D" w:rsidR="006B6E87" w:rsidRDefault="007F5DFA">
      <w:pPr>
        <w:pStyle w:val="Pamatteksts"/>
        <w:numPr>
          <w:ilvl w:val="0"/>
          <w:numId w:val="5"/>
        </w:numPr>
        <w:tabs>
          <w:tab w:val="left" w:pos="942"/>
        </w:tabs>
        <w:ind w:firstLine="560"/>
        <w:jc w:val="both"/>
        <w:rPr>
          <w:rFonts w:ascii="Times New Roman" w:hAnsi="Times New Roman" w:cs="Times New Roman"/>
          <w:color w:val="FF0000"/>
          <w:sz w:val="24"/>
          <w:szCs w:val="24"/>
        </w:rPr>
      </w:pPr>
      <w:r w:rsidRPr="007F5DFA">
        <w:rPr>
          <w:rFonts w:ascii="Times New Roman" w:hAnsi="Times New Roman" w:cs="Times New Roman"/>
          <w:color w:val="FF0000"/>
          <w:sz w:val="24"/>
          <w:szCs w:val="24"/>
          <w:lang w:val="en-US"/>
        </w:rPr>
        <w:t xml:space="preserve">a copy of a certificate certifying knowledge of Latvian or English </w:t>
      </w:r>
      <w:r w:rsidRPr="007F5DFA">
        <w:rPr>
          <w:rFonts w:ascii="Times New Roman" w:hAnsi="Times New Roman" w:cs="Times New Roman"/>
          <w:sz w:val="24"/>
          <w:szCs w:val="24"/>
          <w:lang w:val="en-US"/>
        </w:rPr>
        <w:t>(</w:t>
      </w:r>
      <w:r w:rsidRPr="007F5DFA">
        <w:rPr>
          <w:rFonts w:ascii="Times New Roman" w:hAnsi="Times New Roman" w:cs="Times New Roman"/>
          <w:i/>
          <w:sz w:val="24"/>
          <w:szCs w:val="24"/>
          <w:lang w:val="en-US"/>
        </w:rPr>
        <w:t xml:space="preserve">the document shall not be attached if: a) secondary education has been obtained in English; (b) the evidence of formal qualifications of </w:t>
      </w:r>
      <w:r>
        <w:rPr>
          <w:rFonts w:ascii="Times New Roman" w:hAnsi="Times New Roman" w:cs="Times New Roman"/>
          <w:i/>
          <w:sz w:val="24"/>
          <w:szCs w:val="24"/>
          <w:lang w:val="en-US"/>
        </w:rPr>
        <w:t xml:space="preserve">foreigner </w:t>
      </w:r>
      <w:r w:rsidRPr="007F5DFA">
        <w:rPr>
          <w:rFonts w:ascii="Times New Roman" w:hAnsi="Times New Roman" w:cs="Times New Roman"/>
          <w:i/>
          <w:sz w:val="24"/>
          <w:szCs w:val="24"/>
          <w:lang w:val="en-US"/>
        </w:rPr>
        <w:t>who has completed upper secondary education in EU / EEA country includes an assessment of English language proficiency attesting to at least level B2 in the Common European Framework of Reference for Languages</w:t>
      </w:r>
      <w:r w:rsidRPr="007F5DFA">
        <w:rPr>
          <w:rFonts w:ascii="Times New Roman" w:hAnsi="Times New Roman" w:cs="Times New Roman"/>
          <w:sz w:val="24"/>
          <w:szCs w:val="24"/>
          <w:lang w:val="en-US"/>
        </w:rPr>
        <w:t>)</w:t>
      </w:r>
      <w:r w:rsidR="00E25C86" w:rsidRPr="00A7247D">
        <w:rPr>
          <w:rFonts w:ascii="Times New Roman" w:hAnsi="Times New Roman" w:cs="Times New Roman"/>
          <w:color w:val="FF0000"/>
          <w:sz w:val="24"/>
          <w:szCs w:val="24"/>
        </w:rPr>
        <w:t>;</w:t>
      </w:r>
    </w:p>
    <w:p w14:paraId="5FE2A206" w14:textId="32024C43" w:rsidR="00CB4E2B" w:rsidRPr="00A7247D" w:rsidRDefault="007F5DFA">
      <w:pPr>
        <w:pStyle w:val="Pamatteksts"/>
        <w:numPr>
          <w:ilvl w:val="0"/>
          <w:numId w:val="5"/>
        </w:numPr>
        <w:tabs>
          <w:tab w:val="left" w:pos="942"/>
        </w:tabs>
        <w:ind w:firstLine="560"/>
        <w:jc w:val="both"/>
        <w:rPr>
          <w:rFonts w:ascii="Times New Roman" w:hAnsi="Times New Roman" w:cs="Times New Roman"/>
          <w:color w:val="FF0000"/>
          <w:sz w:val="24"/>
          <w:szCs w:val="24"/>
        </w:rPr>
      </w:pPr>
      <w:r w:rsidRPr="007F5DFA">
        <w:rPr>
          <w:rFonts w:ascii="Times New Roman" w:hAnsi="Times New Roman" w:cs="Times New Roman"/>
          <w:sz w:val="24"/>
          <w:szCs w:val="24"/>
          <w:lang w:val="en-US"/>
        </w:rPr>
        <w:t xml:space="preserve">) </w:t>
      </w:r>
      <w:r w:rsidRPr="007F5DFA">
        <w:rPr>
          <w:rFonts w:ascii="Times New Roman" w:hAnsi="Times New Roman" w:cs="Times New Roman"/>
          <w:color w:val="FF0000"/>
          <w:sz w:val="24"/>
          <w:szCs w:val="24"/>
          <w:lang w:val="en-US"/>
        </w:rPr>
        <w:t>a statement from the Academic Information Center (AIC) regarding the recognition of the qualification obtained abroad in Latvia</w:t>
      </w:r>
      <w:r w:rsidR="00CB4E2B">
        <w:rPr>
          <w:rFonts w:ascii="Times New Roman" w:hAnsi="Times New Roman" w:cs="Times New Roman"/>
          <w:color w:val="FF0000"/>
          <w:sz w:val="24"/>
          <w:szCs w:val="24"/>
        </w:rPr>
        <w:t>;</w:t>
      </w:r>
    </w:p>
    <w:p w14:paraId="6EA7E7B4" w14:textId="77777777" w:rsidR="007F5DFA" w:rsidRDefault="007F5DFA" w:rsidP="007F5DFA">
      <w:pPr>
        <w:pStyle w:val="Pamatteksts"/>
        <w:numPr>
          <w:ilvl w:val="0"/>
          <w:numId w:val="5"/>
        </w:numPr>
        <w:tabs>
          <w:tab w:val="left" w:pos="938"/>
        </w:tabs>
        <w:ind w:firstLine="560"/>
        <w:jc w:val="both"/>
        <w:rPr>
          <w:rFonts w:ascii="Times New Roman" w:hAnsi="Times New Roman" w:cs="Times New Roman"/>
          <w:sz w:val="24"/>
          <w:szCs w:val="24"/>
        </w:rPr>
      </w:pPr>
      <w:r w:rsidRPr="007F5DFA">
        <w:rPr>
          <w:rFonts w:ascii="Times New Roman" w:hAnsi="Times New Roman" w:cs="Times New Roman"/>
          <w:sz w:val="24"/>
          <w:szCs w:val="24"/>
          <w:lang w:val="en-US"/>
        </w:rPr>
        <w:t>confirmation of the registration fee (120.00 EUR) (</w:t>
      </w:r>
      <w:r w:rsidRPr="007F5DFA">
        <w:rPr>
          <w:rFonts w:ascii="Times New Roman" w:hAnsi="Times New Roman" w:cs="Times New Roman"/>
          <w:i/>
          <w:sz w:val="24"/>
          <w:szCs w:val="24"/>
          <w:lang w:val="en-US"/>
        </w:rPr>
        <w:t>confirmation with the applicant's name and date of payment</w:t>
      </w:r>
      <w:r w:rsidRPr="007F5DFA">
        <w:rPr>
          <w:rFonts w:ascii="Times New Roman" w:hAnsi="Times New Roman" w:cs="Times New Roman"/>
          <w:sz w:val="24"/>
          <w:szCs w:val="24"/>
          <w:lang w:val="en-US"/>
        </w:rPr>
        <w:t>) (The registration fee is a one-time payment that starts the admission process in LCA and is not refunded)</w:t>
      </w:r>
      <w:r w:rsidR="00E25C86" w:rsidRPr="00676694">
        <w:rPr>
          <w:rFonts w:ascii="Times New Roman" w:hAnsi="Times New Roman" w:cs="Times New Roman"/>
          <w:sz w:val="24"/>
          <w:szCs w:val="24"/>
          <w:lang w:eastAsia="en-US" w:bidi="en-US"/>
        </w:rPr>
        <w:t>;</w:t>
      </w:r>
      <w:bookmarkStart w:id="1" w:name="bookmark4"/>
    </w:p>
    <w:p w14:paraId="418CD499" w14:textId="77777777" w:rsidR="007F5DFA" w:rsidRDefault="007F5DFA" w:rsidP="007F5DFA">
      <w:pPr>
        <w:pStyle w:val="Pamatteksts"/>
        <w:numPr>
          <w:ilvl w:val="0"/>
          <w:numId w:val="5"/>
        </w:numPr>
        <w:tabs>
          <w:tab w:val="left" w:pos="938"/>
        </w:tabs>
        <w:ind w:firstLine="560"/>
        <w:jc w:val="both"/>
        <w:rPr>
          <w:rFonts w:ascii="Times New Roman" w:hAnsi="Times New Roman" w:cs="Times New Roman"/>
          <w:sz w:val="24"/>
          <w:szCs w:val="24"/>
        </w:rPr>
      </w:pPr>
      <w:r w:rsidRPr="007F5DFA">
        <w:rPr>
          <w:rFonts w:ascii="Times New Roman" w:hAnsi="Times New Roman" w:cs="Times New Roman"/>
          <w:sz w:val="24"/>
          <w:szCs w:val="24"/>
        </w:rPr>
        <w:t>certificates or diplomas for further education in the relevant field of study (may be added additionally).</w:t>
      </w:r>
    </w:p>
    <w:p w14:paraId="0367CC87" w14:textId="716E2D4B" w:rsidR="007F5DFA" w:rsidRPr="007F5DFA" w:rsidRDefault="007F5DFA" w:rsidP="007F5DFA">
      <w:pPr>
        <w:pStyle w:val="Pamatteksts"/>
        <w:numPr>
          <w:ilvl w:val="1"/>
          <w:numId w:val="1"/>
        </w:numPr>
        <w:tabs>
          <w:tab w:val="left" w:pos="546"/>
        </w:tabs>
        <w:jc w:val="both"/>
        <w:rPr>
          <w:rFonts w:ascii="Times New Roman" w:hAnsi="Times New Roman" w:cs="Times New Roman"/>
          <w:sz w:val="24"/>
          <w:szCs w:val="24"/>
          <w:lang w:val="en-US"/>
        </w:rPr>
      </w:pPr>
      <w:r w:rsidRPr="007F5DFA">
        <w:rPr>
          <w:rFonts w:ascii="Times New Roman" w:hAnsi="Times New Roman" w:cs="Times New Roman"/>
          <w:sz w:val="24"/>
          <w:szCs w:val="24"/>
          <w:lang w:val="en-US"/>
        </w:rPr>
        <w:t xml:space="preserve">2.3. </w:t>
      </w:r>
      <w:r w:rsidRPr="00F73206">
        <w:rPr>
          <w:rFonts w:ascii="Times New Roman" w:hAnsi="Times New Roman" w:cs="Times New Roman"/>
          <w:sz w:val="24"/>
          <w:szCs w:val="24"/>
          <w:lang w:val="en-US"/>
        </w:rPr>
        <w:t>Documents</w:t>
      </w:r>
      <w:r w:rsidRPr="00F73206">
        <w:rPr>
          <w:rFonts w:ascii="Times New Roman" w:hAnsi="Times New Roman" w:cs="Times New Roman"/>
          <w:b/>
          <w:sz w:val="24"/>
          <w:szCs w:val="24"/>
          <w:lang w:val="en-US"/>
        </w:rPr>
        <w:t xml:space="preserve"> accepted</w:t>
      </w:r>
      <w:r w:rsidRPr="007F5DFA">
        <w:rPr>
          <w:rFonts w:ascii="Times New Roman" w:hAnsi="Times New Roman" w:cs="Times New Roman"/>
          <w:sz w:val="24"/>
          <w:szCs w:val="24"/>
          <w:lang w:val="en-US"/>
        </w:rPr>
        <w:t xml:space="preserve"> </w:t>
      </w:r>
      <w:r>
        <w:rPr>
          <w:rFonts w:ascii="Times New Roman" w:hAnsi="Times New Roman" w:cs="Times New Roman"/>
          <w:sz w:val="24"/>
          <w:szCs w:val="24"/>
          <w:lang w:val="en-US"/>
        </w:rPr>
        <w:t>until</w:t>
      </w:r>
      <w:r w:rsidR="00F7320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F5DFA">
        <w:rPr>
          <w:rFonts w:ascii="Times New Roman" w:hAnsi="Times New Roman" w:cs="Times New Roman"/>
          <w:sz w:val="24"/>
          <w:szCs w:val="24"/>
          <w:lang w:val="en-US"/>
        </w:rPr>
        <w:t>31.05.2021. (Autumn semester); 01.10.2021 (Spring semester</w:t>
      </w:r>
      <w:r>
        <w:rPr>
          <w:rFonts w:ascii="Times New Roman" w:hAnsi="Times New Roman" w:cs="Times New Roman"/>
          <w:sz w:val="24"/>
          <w:szCs w:val="24"/>
          <w:lang w:val="en-US"/>
        </w:rPr>
        <w:t xml:space="preserve">). Closing of enrolment </w:t>
      </w:r>
      <w:r w:rsidRPr="007F5DFA">
        <w:rPr>
          <w:rFonts w:ascii="Times New Roman" w:hAnsi="Times New Roman" w:cs="Times New Roman"/>
          <w:sz w:val="24"/>
          <w:szCs w:val="24"/>
          <w:lang w:val="en-US"/>
        </w:rPr>
        <w:t>competition: June 30 (2021); November 1</w:t>
      </w:r>
      <w:r>
        <w:rPr>
          <w:rFonts w:ascii="Times New Roman" w:hAnsi="Times New Roman" w:cs="Times New Roman"/>
          <w:sz w:val="24"/>
          <w:szCs w:val="24"/>
          <w:lang w:val="en-US"/>
        </w:rPr>
        <w:t xml:space="preserve"> (</w:t>
      </w:r>
      <w:r w:rsidRPr="007F5DFA">
        <w:rPr>
          <w:rFonts w:ascii="Times New Roman" w:hAnsi="Times New Roman" w:cs="Times New Roman"/>
          <w:sz w:val="24"/>
          <w:szCs w:val="24"/>
          <w:lang w:val="en-US"/>
        </w:rPr>
        <w:t>2021</w:t>
      </w:r>
      <w:r>
        <w:rPr>
          <w:rFonts w:ascii="Times New Roman" w:hAnsi="Times New Roman" w:cs="Times New Roman"/>
          <w:sz w:val="24"/>
          <w:szCs w:val="24"/>
          <w:lang w:val="en-US"/>
        </w:rPr>
        <w:t>).</w:t>
      </w:r>
    </w:p>
    <w:p w14:paraId="5B7802A2" w14:textId="77777777" w:rsidR="007F5DFA" w:rsidRPr="007F5DFA" w:rsidRDefault="007F5DFA" w:rsidP="007F5DFA">
      <w:pPr>
        <w:pStyle w:val="Heading10"/>
        <w:keepNext/>
        <w:keepLines/>
        <w:tabs>
          <w:tab w:val="left" w:pos="427"/>
        </w:tabs>
        <w:rPr>
          <w:rFonts w:ascii="Times New Roman" w:hAnsi="Times New Roman" w:cs="Times New Roman"/>
          <w:sz w:val="24"/>
          <w:szCs w:val="24"/>
        </w:rPr>
      </w:pPr>
    </w:p>
    <w:bookmarkEnd w:id="1"/>
    <w:p w14:paraId="330E7390" w14:textId="0236353C" w:rsidR="006B6E87" w:rsidRPr="00676694" w:rsidRDefault="007F5DFA" w:rsidP="007F5DFA">
      <w:pPr>
        <w:pStyle w:val="Heading10"/>
        <w:keepNext/>
        <w:keepLines/>
        <w:numPr>
          <w:ilvl w:val="0"/>
          <w:numId w:val="1"/>
        </w:numPr>
        <w:tabs>
          <w:tab w:val="left" w:pos="427"/>
        </w:tabs>
        <w:jc w:val="center"/>
        <w:rPr>
          <w:rFonts w:ascii="Times New Roman" w:hAnsi="Times New Roman" w:cs="Times New Roman"/>
          <w:sz w:val="24"/>
          <w:szCs w:val="24"/>
        </w:rPr>
      </w:pPr>
      <w:r w:rsidRPr="007F5DFA">
        <w:rPr>
          <w:rFonts w:ascii="Times New Roman" w:hAnsi="Times New Roman" w:cs="Times New Roman"/>
          <w:sz w:val="24"/>
          <w:szCs w:val="24"/>
        </w:rPr>
        <w:t>BASIC PRINCIPLES OF ADMISSION</w:t>
      </w:r>
    </w:p>
    <w:p w14:paraId="4C7424BE" w14:textId="68CA6D10" w:rsidR="006B6E87" w:rsidRPr="00676694" w:rsidRDefault="00A753C1">
      <w:pPr>
        <w:pStyle w:val="Pamatteksts"/>
        <w:numPr>
          <w:ilvl w:val="1"/>
          <w:numId w:val="1"/>
        </w:numPr>
        <w:tabs>
          <w:tab w:val="left" w:pos="541"/>
        </w:tabs>
        <w:ind w:firstLine="0"/>
        <w:jc w:val="both"/>
        <w:rPr>
          <w:rFonts w:ascii="Times New Roman" w:hAnsi="Times New Roman" w:cs="Times New Roman"/>
          <w:sz w:val="24"/>
          <w:szCs w:val="24"/>
        </w:rPr>
      </w:pPr>
      <w:r w:rsidRPr="00CC39C1">
        <w:rPr>
          <w:rFonts w:ascii="Times New Roman" w:eastAsia="Times New Roman" w:hAnsi="Times New Roman" w:cs="Times New Roman"/>
          <w:sz w:val="24"/>
          <w:szCs w:val="24"/>
          <w:lang w:val="en-US"/>
        </w:rPr>
        <w:t>Foreigners are admitted to studies in an open and equal document competition</w:t>
      </w:r>
      <w:r w:rsidR="00E25C86" w:rsidRPr="00676694">
        <w:rPr>
          <w:rFonts w:ascii="Times New Roman" w:hAnsi="Times New Roman" w:cs="Times New Roman"/>
          <w:sz w:val="24"/>
          <w:szCs w:val="24"/>
        </w:rPr>
        <w:t>.</w:t>
      </w:r>
    </w:p>
    <w:p w14:paraId="1EB2672A" w14:textId="0133AAE3" w:rsidR="006B6E87" w:rsidRPr="00676694" w:rsidRDefault="00A753C1">
      <w:pPr>
        <w:pStyle w:val="Pamatteksts"/>
        <w:numPr>
          <w:ilvl w:val="1"/>
          <w:numId w:val="1"/>
        </w:numPr>
        <w:tabs>
          <w:tab w:val="left" w:pos="541"/>
        </w:tabs>
        <w:ind w:firstLine="0"/>
        <w:jc w:val="both"/>
        <w:rPr>
          <w:rFonts w:ascii="Times New Roman" w:hAnsi="Times New Roman" w:cs="Times New Roman"/>
          <w:sz w:val="24"/>
          <w:szCs w:val="24"/>
        </w:rPr>
      </w:pPr>
      <w:r w:rsidRPr="00CC39C1">
        <w:rPr>
          <w:rFonts w:ascii="Times New Roman" w:eastAsia="Times New Roman" w:hAnsi="Times New Roman" w:cs="Times New Roman"/>
          <w:sz w:val="24"/>
          <w:szCs w:val="24"/>
          <w:lang w:val="en-US"/>
        </w:rPr>
        <w:t>The document is evaluated in the competition</w:t>
      </w:r>
      <w:r w:rsidR="00E25C86" w:rsidRPr="00676694">
        <w:rPr>
          <w:rFonts w:ascii="Times New Roman" w:hAnsi="Times New Roman" w:cs="Times New Roman"/>
          <w:sz w:val="24"/>
          <w:szCs w:val="24"/>
        </w:rPr>
        <w:t>:</w:t>
      </w:r>
    </w:p>
    <w:p w14:paraId="3D2C7D71" w14:textId="0873EAE2" w:rsidR="006B6E87" w:rsidRPr="00676694" w:rsidRDefault="00A753C1" w:rsidP="00195A21">
      <w:pPr>
        <w:pStyle w:val="Pamatteksts"/>
        <w:numPr>
          <w:ilvl w:val="0"/>
          <w:numId w:val="14"/>
        </w:numPr>
        <w:spacing w:line="223" w:lineRule="auto"/>
        <w:jc w:val="both"/>
        <w:rPr>
          <w:rFonts w:ascii="Times New Roman" w:hAnsi="Times New Roman" w:cs="Times New Roman"/>
          <w:sz w:val="24"/>
          <w:szCs w:val="24"/>
        </w:rPr>
      </w:pPr>
      <w:r w:rsidRPr="00CC39C1">
        <w:rPr>
          <w:rFonts w:ascii="Times New Roman" w:eastAsia="Times New Roman" w:hAnsi="Times New Roman" w:cs="Times New Roman"/>
          <w:sz w:val="24"/>
          <w:szCs w:val="24"/>
          <w:lang w:val="en-US"/>
        </w:rPr>
        <w:t>the information provided in the application, attached documents and interview</w:t>
      </w:r>
      <w:r w:rsidR="00195A21">
        <w:rPr>
          <w:rFonts w:ascii="Times New Roman" w:hAnsi="Times New Roman" w:cs="Times New Roman"/>
          <w:sz w:val="24"/>
          <w:szCs w:val="24"/>
        </w:rPr>
        <w:t>,</w:t>
      </w:r>
    </w:p>
    <w:p w14:paraId="6ED520F4" w14:textId="6FD1E46B" w:rsidR="006B6E87" w:rsidRDefault="00A753C1" w:rsidP="00195A21">
      <w:pPr>
        <w:pStyle w:val="Pamatteksts"/>
        <w:numPr>
          <w:ilvl w:val="0"/>
          <w:numId w:val="14"/>
        </w:numPr>
        <w:spacing w:line="223" w:lineRule="auto"/>
        <w:jc w:val="both"/>
        <w:rPr>
          <w:rFonts w:ascii="Times New Roman" w:hAnsi="Times New Roman" w:cs="Times New Roman"/>
          <w:color w:val="FF0000"/>
          <w:sz w:val="24"/>
          <w:szCs w:val="24"/>
        </w:rPr>
      </w:pPr>
      <w:r w:rsidRPr="00CC39C1">
        <w:rPr>
          <w:rFonts w:ascii="Times New Roman" w:eastAsia="Times New Roman" w:hAnsi="Times New Roman" w:cs="Times New Roman"/>
          <w:sz w:val="24"/>
          <w:szCs w:val="24"/>
          <w:lang w:val="en-US"/>
        </w:rPr>
        <w:t>the average evaluation of the educational document (mark / score)</w:t>
      </w:r>
      <w:r w:rsidR="00195A21" w:rsidRPr="00195A21">
        <w:rPr>
          <w:rFonts w:ascii="Times New Roman" w:hAnsi="Times New Roman" w:cs="Times New Roman"/>
          <w:color w:val="FF0000"/>
          <w:sz w:val="24"/>
          <w:szCs w:val="24"/>
        </w:rPr>
        <w:t>.</w:t>
      </w:r>
    </w:p>
    <w:p w14:paraId="5AE4C8DD" w14:textId="240D0FAD" w:rsidR="004D31AB" w:rsidRPr="00CC39C1" w:rsidRDefault="00A753C1" w:rsidP="004D31AB">
      <w:pPr>
        <w:pStyle w:val="Pamatteksts"/>
        <w:numPr>
          <w:ilvl w:val="1"/>
          <w:numId w:val="1"/>
        </w:numPr>
        <w:spacing w:line="223" w:lineRule="auto"/>
        <w:ind w:firstLine="0"/>
        <w:jc w:val="both"/>
        <w:rPr>
          <w:rFonts w:ascii="Times New Roman" w:hAnsi="Times New Roman" w:cs="Times New Roman"/>
          <w:color w:val="FF0000"/>
          <w:sz w:val="24"/>
          <w:szCs w:val="24"/>
        </w:rPr>
      </w:pPr>
      <w:r w:rsidRPr="00CC39C1">
        <w:rPr>
          <w:rFonts w:ascii="Times New Roman" w:eastAsia="Times New Roman" w:hAnsi="Times New Roman" w:cs="Times New Roman"/>
          <w:sz w:val="24"/>
          <w:szCs w:val="24"/>
          <w:lang w:val="en-US"/>
        </w:rPr>
        <w:t>If the submitted documents meet the admission requirements and the application is approved, the applicant receives a Conditional Acceptance Letter, which starts the application process for studies at the academy</w:t>
      </w:r>
      <w:r w:rsidR="004D31AB" w:rsidRPr="00BE7F7E">
        <w:rPr>
          <w:rFonts w:ascii="Times New Roman" w:eastAsia="Times New Roman" w:hAnsi="Times New Roman" w:cs="Times New Roman"/>
          <w:sz w:val="24"/>
          <w:szCs w:val="24"/>
        </w:rPr>
        <w:t xml:space="preserve">. </w:t>
      </w:r>
    </w:p>
    <w:p w14:paraId="5DB13C8B" w14:textId="736C898B" w:rsidR="00CC39C1" w:rsidRDefault="00CC39C1" w:rsidP="00CC39C1">
      <w:pPr>
        <w:pStyle w:val="Pamatteksts"/>
        <w:spacing w:line="223" w:lineRule="auto"/>
        <w:jc w:val="both"/>
        <w:rPr>
          <w:rFonts w:ascii="Times New Roman" w:eastAsia="Times New Roman" w:hAnsi="Times New Roman" w:cs="Times New Roman"/>
          <w:sz w:val="24"/>
          <w:szCs w:val="24"/>
        </w:rPr>
      </w:pPr>
    </w:p>
    <w:p w14:paraId="015E26BB" w14:textId="412B8F4B" w:rsidR="006B6E87" w:rsidRPr="00A753C1" w:rsidRDefault="00A753C1" w:rsidP="00A753C1">
      <w:pPr>
        <w:pStyle w:val="Heading10"/>
        <w:keepNext/>
        <w:keepLines/>
        <w:numPr>
          <w:ilvl w:val="1"/>
          <w:numId w:val="1"/>
        </w:numPr>
        <w:tabs>
          <w:tab w:val="left" w:pos="541"/>
        </w:tabs>
        <w:jc w:val="both"/>
        <w:rPr>
          <w:rFonts w:ascii="Times New Roman" w:hAnsi="Times New Roman" w:cs="Times New Roman"/>
          <w:sz w:val="24"/>
          <w:szCs w:val="24"/>
          <w:lang w:val="en-US"/>
        </w:rPr>
      </w:pPr>
      <w:bookmarkStart w:id="2" w:name="bookmark6"/>
      <w:r w:rsidRPr="00A753C1">
        <w:rPr>
          <w:rFonts w:ascii="Times New Roman" w:hAnsi="Times New Roman" w:cs="Times New Roman"/>
          <w:sz w:val="24"/>
          <w:szCs w:val="24"/>
          <w:lang w:val="en-US"/>
        </w:rPr>
        <w:t>3.4. Mutual rights and obligations of the Applicant and LCA in the admission process</w:t>
      </w:r>
      <w:r w:rsidR="00E25C86" w:rsidRPr="00A753C1">
        <w:rPr>
          <w:rFonts w:ascii="Times New Roman" w:hAnsi="Times New Roman" w:cs="Times New Roman"/>
          <w:sz w:val="24"/>
          <w:szCs w:val="24"/>
          <w:lang w:val="en-US"/>
        </w:rPr>
        <w:t>:</w:t>
      </w:r>
      <w:bookmarkEnd w:id="2"/>
    </w:p>
    <w:p w14:paraId="1400919A" w14:textId="18BBD326" w:rsidR="006B6E87" w:rsidRPr="00A753C1" w:rsidRDefault="00A753C1" w:rsidP="00A753C1">
      <w:pPr>
        <w:pStyle w:val="Heading10"/>
        <w:keepNext/>
        <w:keepLines/>
        <w:numPr>
          <w:ilvl w:val="2"/>
          <w:numId w:val="1"/>
        </w:numPr>
        <w:tabs>
          <w:tab w:val="left" w:pos="1443"/>
        </w:tabs>
        <w:ind w:firstLine="720"/>
        <w:jc w:val="both"/>
        <w:rPr>
          <w:rFonts w:ascii="Times New Roman" w:hAnsi="Times New Roman" w:cs="Times New Roman"/>
          <w:sz w:val="24"/>
          <w:szCs w:val="24"/>
          <w:lang w:val="en-US"/>
        </w:rPr>
      </w:pPr>
      <w:r w:rsidRPr="00A753C1">
        <w:rPr>
          <w:rFonts w:ascii="Times New Roman" w:hAnsi="Times New Roman" w:cs="Times New Roman"/>
          <w:sz w:val="24"/>
          <w:szCs w:val="24"/>
          <w:lang w:val="en-US"/>
        </w:rPr>
        <w:t>Obligations of LCA before admission</w:t>
      </w:r>
      <w:r w:rsidR="00E25C86" w:rsidRPr="00A753C1">
        <w:rPr>
          <w:rFonts w:ascii="Times New Roman" w:hAnsi="Times New Roman" w:cs="Times New Roman"/>
          <w:sz w:val="24"/>
          <w:szCs w:val="24"/>
          <w:lang w:val="en-US"/>
        </w:rPr>
        <w:t>:</w:t>
      </w:r>
    </w:p>
    <w:p w14:paraId="74DE873A" w14:textId="15192F17" w:rsidR="006B6E87" w:rsidRPr="00A753C1" w:rsidRDefault="00A753C1" w:rsidP="00195A21">
      <w:pPr>
        <w:pStyle w:val="Pamatteksts"/>
        <w:numPr>
          <w:ilvl w:val="0"/>
          <w:numId w:val="17"/>
        </w:numPr>
        <w:tabs>
          <w:tab w:val="left" w:pos="427"/>
        </w:tabs>
        <w:spacing w:line="230" w:lineRule="auto"/>
        <w:jc w:val="both"/>
        <w:rPr>
          <w:rFonts w:ascii="Times New Roman" w:hAnsi="Times New Roman" w:cs="Times New Roman"/>
          <w:color w:val="auto"/>
          <w:sz w:val="24"/>
          <w:szCs w:val="24"/>
          <w:lang w:val="en-US"/>
        </w:rPr>
      </w:pPr>
      <w:r w:rsidRPr="00A753C1">
        <w:rPr>
          <w:rFonts w:ascii="Times New Roman" w:hAnsi="Times New Roman" w:cs="Times New Roman"/>
          <w:color w:val="auto"/>
          <w:sz w:val="24"/>
          <w:szCs w:val="24"/>
          <w:lang w:val="en-US"/>
        </w:rPr>
        <w:t>To publish the admission regulations, LCA Internal Regulations, as well as to ensure the availability of information to the applicants</w:t>
      </w:r>
      <w:r w:rsidR="00E25C86" w:rsidRPr="00A753C1">
        <w:rPr>
          <w:rFonts w:ascii="Times New Roman" w:hAnsi="Times New Roman" w:cs="Times New Roman"/>
          <w:color w:val="auto"/>
          <w:sz w:val="24"/>
          <w:szCs w:val="24"/>
          <w:lang w:val="en-US"/>
        </w:rPr>
        <w:t>;</w:t>
      </w:r>
    </w:p>
    <w:p w14:paraId="17F6AFF3" w14:textId="57CF1E10" w:rsidR="006B6E87" w:rsidRPr="00A753C1" w:rsidRDefault="00A753C1" w:rsidP="00195A21">
      <w:pPr>
        <w:pStyle w:val="Pamatteksts"/>
        <w:numPr>
          <w:ilvl w:val="0"/>
          <w:numId w:val="17"/>
        </w:numPr>
        <w:tabs>
          <w:tab w:val="left" w:pos="427"/>
        </w:tabs>
        <w:spacing w:line="223" w:lineRule="auto"/>
        <w:jc w:val="both"/>
        <w:rPr>
          <w:rFonts w:ascii="Times New Roman" w:hAnsi="Times New Roman" w:cs="Times New Roman"/>
          <w:color w:val="auto"/>
          <w:sz w:val="24"/>
          <w:szCs w:val="24"/>
          <w:lang w:val="en-US"/>
        </w:rPr>
      </w:pPr>
      <w:r w:rsidRPr="00A753C1">
        <w:rPr>
          <w:rFonts w:ascii="Times New Roman" w:hAnsi="Times New Roman" w:cs="Times New Roman"/>
          <w:color w:val="auto"/>
          <w:sz w:val="24"/>
          <w:szCs w:val="24"/>
          <w:lang w:val="en-US"/>
        </w:rPr>
        <w:t>Prepare all necessary documents and handouts for successful admission</w:t>
      </w:r>
      <w:r w:rsidR="00E25C86" w:rsidRPr="00A753C1">
        <w:rPr>
          <w:rFonts w:ascii="Times New Roman" w:hAnsi="Times New Roman" w:cs="Times New Roman"/>
          <w:color w:val="auto"/>
          <w:sz w:val="24"/>
          <w:szCs w:val="24"/>
          <w:lang w:val="en-US"/>
        </w:rPr>
        <w:t>;</w:t>
      </w:r>
    </w:p>
    <w:p w14:paraId="6DC8C07C" w14:textId="72052964" w:rsidR="008C470C" w:rsidRPr="00A753C1" w:rsidRDefault="00A753C1" w:rsidP="00195A21">
      <w:pPr>
        <w:pStyle w:val="Pamatteksts"/>
        <w:numPr>
          <w:ilvl w:val="0"/>
          <w:numId w:val="17"/>
        </w:numPr>
        <w:tabs>
          <w:tab w:val="left" w:pos="427"/>
        </w:tabs>
        <w:spacing w:line="223" w:lineRule="auto"/>
        <w:jc w:val="both"/>
        <w:rPr>
          <w:rFonts w:ascii="Times New Roman" w:hAnsi="Times New Roman" w:cs="Times New Roman"/>
          <w:color w:val="auto"/>
          <w:sz w:val="24"/>
          <w:szCs w:val="24"/>
          <w:lang w:val="en-US"/>
        </w:rPr>
      </w:pPr>
      <w:r w:rsidRPr="00A753C1">
        <w:rPr>
          <w:rFonts w:ascii="Times New Roman" w:hAnsi="Times New Roman" w:cs="Times New Roman"/>
          <w:color w:val="auto"/>
          <w:sz w:val="24"/>
          <w:szCs w:val="24"/>
          <w:lang w:val="en-US"/>
        </w:rPr>
        <w:t>Prepare a call for a residence permit / visa at the Office of Citizenship and Migration</w:t>
      </w:r>
      <w:r w:rsidR="008C470C" w:rsidRPr="00A753C1">
        <w:rPr>
          <w:rFonts w:ascii="Times New Roman" w:hAnsi="Times New Roman" w:cs="Times New Roman"/>
          <w:color w:val="auto"/>
          <w:sz w:val="24"/>
          <w:szCs w:val="24"/>
          <w:lang w:val="en-US"/>
        </w:rPr>
        <w:t>.</w:t>
      </w:r>
    </w:p>
    <w:p w14:paraId="498D52A0" w14:textId="34CB67B5" w:rsidR="006B6E87" w:rsidRPr="00A753C1" w:rsidRDefault="00A753C1" w:rsidP="00195A21">
      <w:pPr>
        <w:pStyle w:val="Pamatteksts"/>
        <w:numPr>
          <w:ilvl w:val="0"/>
          <w:numId w:val="17"/>
        </w:numPr>
        <w:tabs>
          <w:tab w:val="left" w:pos="427"/>
        </w:tabs>
        <w:spacing w:line="223" w:lineRule="auto"/>
        <w:jc w:val="both"/>
        <w:rPr>
          <w:rFonts w:ascii="Times New Roman" w:hAnsi="Times New Roman" w:cs="Times New Roman"/>
          <w:color w:val="FF0000"/>
          <w:sz w:val="24"/>
          <w:szCs w:val="24"/>
          <w:lang w:val="en-US"/>
        </w:rPr>
      </w:pPr>
      <w:r w:rsidRPr="00A753C1">
        <w:rPr>
          <w:rFonts w:ascii="Times New Roman" w:hAnsi="Times New Roman" w:cs="Times New Roman"/>
          <w:color w:val="FF0000"/>
          <w:sz w:val="24"/>
          <w:szCs w:val="24"/>
          <w:lang w:val="en-US"/>
        </w:rPr>
        <w:t>To approve the Admission Commission by the order of the LCA Rector</w:t>
      </w:r>
      <w:r w:rsidR="008C470C" w:rsidRPr="00A753C1">
        <w:rPr>
          <w:rFonts w:ascii="Times New Roman" w:hAnsi="Times New Roman" w:cs="Times New Roman"/>
          <w:color w:val="FF0000"/>
          <w:sz w:val="24"/>
          <w:szCs w:val="24"/>
          <w:lang w:val="en-US"/>
        </w:rPr>
        <w:t>.</w:t>
      </w:r>
    </w:p>
    <w:p w14:paraId="4DA7AE73" w14:textId="473E697A" w:rsidR="006B6E87" w:rsidRPr="00A753C1" w:rsidRDefault="00A753C1">
      <w:pPr>
        <w:pStyle w:val="Heading10"/>
        <w:keepNext/>
        <w:keepLines/>
        <w:numPr>
          <w:ilvl w:val="2"/>
          <w:numId w:val="1"/>
        </w:numPr>
        <w:tabs>
          <w:tab w:val="left" w:pos="1443"/>
        </w:tabs>
        <w:ind w:firstLine="720"/>
        <w:jc w:val="both"/>
        <w:rPr>
          <w:rFonts w:ascii="Times New Roman" w:hAnsi="Times New Roman" w:cs="Times New Roman"/>
          <w:sz w:val="24"/>
          <w:szCs w:val="24"/>
          <w:lang w:val="en-US"/>
        </w:rPr>
      </w:pPr>
      <w:bookmarkStart w:id="3" w:name="bookmark9"/>
      <w:r w:rsidRPr="00A753C1">
        <w:rPr>
          <w:rFonts w:ascii="Times New Roman" w:hAnsi="Times New Roman" w:cs="Times New Roman"/>
          <w:sz w:val="24"/>
          <w:szCs w:val="24"/>
          <w:lang w:val="en-US"/>
        </w:rPr>
        <w:t>Right of LCA</w:t>
      </w:r>
      <w:r w:rsidR="00E25C86" w:rsidRPr="00A753C1">
        <w:rPr>
          <w:rFonts w:ascii="Times New Roman" w:hAnsi="Times New Roman" w:cs="Times New Roman"/>
          <w:sz w:val="24"/>
          <w:szCs w:val="24"/>
          <w:lang w:val="en-US"/>
        </w:rPr>
        <w:t>:</w:t>
      </w:r>
      <w:bookmarkEnd w:id="3"/>
    </w:p>
    <w:p w14:paraId="34DC41F4" w14:textId="37B2010F" w:rsidR="006B6E87" w:rsidRPr="00A753C1" w:rsidRDefault="00A753C1" w:rsidP="00195A21">
      <w:pPr>
        <w:pStyle w:val="Pamatteksts"/>
        <w:numPr>
          <w:ilvl w:val="0"/>
          <w:numId w:val="18"/>
        </w:numPr>
        <w:tabs>
          <w:tab w:val="left" w:pos="427"/>
        </w:tabs>
        <w:spacing w:line="230" w:lineRule="auto"/>
        <w:ind w:left="440" w:hanging="440"/>
        <w:jc w:val="both"/>
        <w:rPr>
          <w:rFonts w:ascii="Times New Roman" w:hAnsi="Times New Roman" w:cs="Times New Roman"/>
          <w:color w:val="FF0000"/>
          <w:sz w:val="24"/>
          <w:szCs w:val="24"/>
          <w:lang w:val="en-US"/>
        </w:rPr>
      </w:pPr>
      <w:r w:rsidRPr="00A753C1">
        <w:rPr>
          <w:rFonts w:ascii="Times New Roman" w:hAnsi="Times New Roman" w:cs="Times New Roman"/>
          <w:sz w:val="24"/>
          <w:szCs w:val="24"/>
          <w:lang w:val="en-US"/>
        </w:rPr>
        <w:t xml:space="preserve">Require the applicant to comply with the admission regulations, </w:t>
      </w:r>
      <w:r w:rsidRPr="00A753C1">
        <w:rPr>
          <w:rFonts w:ascii="Times New Roman" w:hAnsi="Times New Roman" w:cs="Times New Roman"/>
          <w:color w:val="FF0000"/>
          <w:sz w:val="24"/>
          <w:szCs w:val="24"/>
          <w:lang w:val="en-US"/>
        </w:rPr>
        <w:t>as well as the LCA Internal Regulations</w:t>
      </w:r>
      <w:r w:rsidR="00E25C86" w:rsidRPr="00A753C1">
        <w:rPr>
          <w:rFonts w:ascii="Times New Roman" w:hAnsi="Times New Roman" w:cs="Times New Roman"/>
          <w:color w:val="FF0000"/>
          <w:sz w:val="24"/>
          <w:szCs w:val="24"/>
          <w:lang w:val="en-US"/>
        </w:rPr>
        <w:t>;</w:t>
      </w:r>
    </w:p>
    <w:p w14:paraId="00DAEEC2" w14:textId="615E8FDC" w:rsidR="006B6E87" w:rsidRPr="00A753C1" w:rsidRDefault="00A753C1" w:rsidP="00195A21">
      <w:pPr>
        <w:pStyle w:val="Pamatteksts"/>
        <w:numPr>
          <w:ilvl w:val="0"/>
          <w:numId w:val="18"/>
        </w:numPr>
        <w:tabs>
          <w:tab w:val="left" w:pos="427"/>
        </w:tabs>
        <w:spacing w:line="230" w:lineRule="auto"/>
        <w:ind w:left="440" w:hanging="440"/>
        <w:jc w:val="both"/>
        <w:rPr>
          <w:rFonts w:ascii="Times New Roman" w:hAnsi="Times New Roman" w:cs="Times New Roman"/>
          <w:sz w:val="24"/>
          <w:szCs w:val="24"/>
          <w:lang w:val="en-US"/>
        </w:rPr>
      </w:pPr>
      <w:r w:rsidRPr="00A753C1">
        <w:rPr>
          <w:rFonts w:ascii="Times New Roman" w:hAnsi="Times New Roman" w:cs="Times New Roman"/>
          <w:sz w:val="24"/>
          <w:szCs w:val="24"/>
          <w:lang w:val="en-US"/>
        </w:rPr>
        <w:t>If the applicant does not sign a study contract within the time period specified by the Admission Commission without a justifiable reason and without notifying LCA, then he / she is excluded from the competition</w:t>
      </w:r>
      <w:r w:rsidR="00E25C86" w:rsidRPr="00A753C1">
        <w:rPr>
          <w:rFonts w:ascii="Times New Roman" w:hAnsi="Times New Roman" w:cs="Times New Roman"/>
          <w:sz w:val="24"/>
          <w:szCs w:val="24"/>
          <w:lang w:val="en-US"/>
        </w:rPr>
        <w:t>;</w:t>
      </w:r>
    </w:p>
    <w:p w14:paraId="1CA7DB3A" w14:textId="0FBD7083" w:rsidR="00A753C1" w:rsidRPr="00A753C1" w:rsidRDefault="00A753C1" w:rsidP="00195A21">
      <w:pPr>
        <w:pStyle w:val="Pamatteksts"/>
        <w:numPr>
          <w:ilvl w:val="0"/>
          <w:numId w:val="18"/>
        </w:numPr>
        <w:tabs>
          <w:tab w:val="left" w:pos="427"/>
        </w:tabs>
        <w:spacing w:line="223" w:lineRule="auto"/>
        <w:ind w:firstLine="0"/>
        <w:jc w:val="both"/>
        <w:rPr>
          <w:rFonts w:ascii="Times New Roman" w:hAnsi="Times New Roman" w:cs="Times New Roman"/>
          <w:sz w:val="24"/>
          <w:szCs w:val="24"/>
          <w:lang w:val="en-US"/>
        </w:rPr>
      </w:pPr>
      <w:r w:rsidRPr="00A753C1">
        <w:rPr>
          <w:rFonts w:ascii="Times New Roman" w:hAnsi="Times New Roman" w:cs="Times New Roman"/>
          <w:sz w:val="24"/>
          <w:szCs w:val="24"/>
          <w:lang w:val="en-US"/>
        </w:rPr>
        <w:t>To perform selection of applicants in the chosen study program;</w:t>
      </w:r>
    </w:p>
    <w:p w14:paraId="0B53BB89" w14:textId="2B2F2C68" w:rsidR="00D26A35" w:rsidRPr="00A753C1" w:rsidRDefault="00A753C1" w:rsidP="00195A21">
      <w:pPr>
        <w:pStyle w:val="Pamatteksts"/>
        <w:numPr>
          <w:ilvl w:val="0"/>
          <w:numId w:val="18"/>
        </w:numPr>
        <w:tabs>
          <w:tab w:val="left" w:pos="427"/>
        </w:tabs>
        <w:spacing w:line="230" w:lineRule="auto"/>
        <w:ind w:left="440" w:hanging="440"/>
        <w:jc w:val="both"/>
        <w:rPr>
          <w:rFonts w:ascii="Times New Roman" w:hAnsi="Times New Roman" w:cs="Times New Roman"/>
          <w:sz w:val="24"/>
          <w:szCs w:val="24"/>
          <w:lang w:val="en-US"/>
        </w:rPr>
      </w:pPr>
      <w:r w:rsidRPr="00A753C1">
        <w:rPr>
          <w:rFonts w:ascii="Times New Roman" w:hAnsi="Times New Roman" w:cs="Times New Roman"/>
          <w:sz w:val="24"/>
          <w:szCs w:val="24"/>
          <w:lang w:val="en-US"/>
        </w:rPr>
        <w:t>Refuse registration in study programs in which the minimum number of students (5) for starting studies has not been reached</w:t>
      </w:r>
      <w:r w:rsidR="00E25C86" w:rsidRPr="00A753C1">
        <w:rPr>
          <w:rFonts w:ascii="Times New Roman" w:hAnsi="Times New Roman" w:cs="Times New Roman"/>
          <w:sz w:val="24"/>
          <w:szCs w:val="24"/>
          <w:lang w:val="en-US"/>
        </w:rPr>
        <w:t>;</w:t>
      </w:r>
    </w:p>
    <w:p w14:paraId="264E218E" w14:textId="605B1E85" w:rsidR="006B6E87" w:rsidRPr="00A753C1" w:rsidRDefault="00A753C1" w:rsidP="00195A21">
      <w:pPr>
        <w:pStyle w:val="Pamatteksts"/>
        <w:numPr>
          <w:ilvl w:val="0"/>
          <w:numId w:val="18"/>
        </w:numPr>
        <w:tabs>
          <w:tab w:val="left" w:pos="427"/>
        </w:tabs>
        <w:spacing w:line="230" w:lineRule="auto"/>
        <w:ind w:firstLine="0"/>
        <w:jc w:val="both"/>
        <w:rPr>
          <w:rFonts w:ascii="Times New Roman" w:hAnsi="Times New Roman" w:cs="Times New Roman"/>
          <w:sz w:val="24"/>
          <w:szCs w:val="24"/>
          <w:lang w:val="en-US"/>
        </w:rPr>
      </w:pPr>
      <w:r w:rsidRPr="00A753C1">
        <w:rPr>
          <w:rFonts w:ascii="Times New Roman" w:hAnsi="Times New Roman" w:cs="Times New Roman"/>
          <w:sz w:val="24"/>
          <w:szCs w:val="24"/>
          <w:lang w:val="en-US"/>
        </w:rPr>
        <w:t>If necessary, determine additional admission to study programs</w:t>
      </w:r>
      <w:r w:rsidR="00E25C86" w:rsidRPr="00A753C1">
        <w:rPr>
          <w:rFonts w:ascii="Times New Roman" w:hAnsi="Times New Roman" w:cs="Times New Roman"/>
          <w:sz w:val="24"/>
          <w:szCs w:val="24"/>
          <w:lang w:val="en-US"/>
        </w:rPr>
        <w:t>.</w:t>
      </w:r>
    </w:p>
    <w:p w14:paraId="1E6A1390" w14:textId="19A04522" w:rsidR="006B6E87" w:rsidRPr="00676694" w:rsidRDefault="00C8790E">
      <w:pPr>
        <w:pStyle w:val="Heading10"/>
        <w:keepNext/>
        <w:keepLines/>
        <w:numPr>
          <w:ilvl w:val="2"/>
          <w:numId w:val="1"/>
        </w:numPr>
        <w:tabs>
          <w:tab w:val="left" w:pos="1468"/>
        </w:tabs>
        <w:ind w:firstLine="740"/>
        <w:jc w:val="both"/>
        <w:rPr>
          <w:rFonts w:ascii="Times New Roman" w:hAnsi="Times New Roman" w:cs="Times New Roman"/>
          <w:sz w:val="24"/>
          <w:szCs w:val="24"/>
        </w:rPr>
      </w:pPr>
      <w:bookmarkStart w:id="4" w:name="bookmark11"/>
      <w:r>
        <w:rPr>
          <w:rFonts w:ascii="Times New Roman" w:hAnsi="Times New Roman" w:cs="Times New Roman"/>
          <w:sz w:val="24"/>
          <w:szCs w:val="24"/>
          <w:lang w:val="en-US" w:eastAsia="en-US" w:bidi="en-US"/>
        </w:rPr>
        <w:t>Applicant’</w:t>
      </w:r>
      <w:r w:rsidRPr="00C8790E">
        <w:rPr>
          <w:rFonts w:ascii="Times New Roman" w:hAnsi="Times New Roman" w:cs="Times New Roman"/>
          <w:sz w:val="24"/>
          <w:szCs w:val="24"/>
          <w:lang w:val="en-US" w:eastAsia="en-US" w:bidi="en-US"/>
        </w:rPr>
        <w:t xml:space="preserve">s </w:t>
      </w:r>
      <w:r>
        <w:rPr>
          <w:rFonts w:ascii="Times New Roman" w:hAnsi="Times New Roman" w:cs="Times New Roman"/>
          <w:sz w:val="24"/>
          <w:szCs w:val="24"/>
          <w:lang w:val="en-US" w:eastAsia="en-US" w:bidi="en-US"/>
        </w:rPr>
        <w:t>obligations</w:t>
      </w:r>
      <w:r w:rsidRPr="00C8790E">
        <w:rPr>
          <w:rFonts w:ascii="Times New Roman" w:hAnsi="Times New Roman" w:cs="Times New Roman"/>
          <w:sz w:val="24"/>
          <w:szCs w:val="24"/>
          <w:lang w:val="en-US" w:eastAsia="en-US" w:bidi="en-US"/>
        </w:rPr>
        <w:t xml:space="preserve"> in the admission process</w:t>
      </w:r>
      <w:r w:rsidR="00E25C86" w:rsidRPr="00676694">
        <w:rPr>
          <w:rFonts w:ascii="Times New Roman" w:hAnsi="Times New Roman" w:cs="Times New Roman"/>
          <w:sz w:val="24"/>
          <w:szCs w:val="24"/>
        </w:rPr>
        <w:t>:</w:t>
      </w:r>
      <w:bookmarkEnd w:id="4"/>
    </w:p>
    <w:p w14:paraId="667D4005" w14:textId="39E3DB90" w:rsidR="006B6E87" w:rsidRPr="00B95294" w:rsidRDefault="00C8790E" w:rsidP="00C42BA6">
      <w:pPr>
        <w:pStyle w:val="Pamatteksts"/>
        <w:numPr>
          <w:ilvl w:val="0"/>
          <w:numId w:val="19"/>
        </w:numPr>
        <w:tabs>
          <w:tab w:val="left" w:pos="394"/>
        </w:tabs>
        <w:spacing w:line="223" w:lineRule="auto"/>
        <w:jc w:val="both"/>
        <w:rPr>
          <w:rFonts w:ascii="Times New Roman" w:hAnsi="Times New Roman" w:cs="Times New Roman"/>
          <w:sz w:val="24"/>
          <w:szCs w:val="24"/>
        </w:rPr>
      </w:pPr>
      <w:r w:rsidRPr="00C8790E">
        <w:rPr>
          <w:rFonts w:ascii="Times New Roman" w:hAnsi="Times New Roman" w:cs="Times New Roman"/>
          <w:sz w:val="24"/>
          <w:szCs w:val="24"/>
          <w:lang w:val="en-US" w:eastAsia="en-US" w:bidi="en-US"/>
        </w:rPr>
        <w:t xml:space="preserve">To get acquainted with and follow the admission rules </w:t>
      </w:r>
      <w:r w:rsidRPr="00C8790E">
        <w:rPr>
          <w:rFonts w:ascii="Times New Roman" w:hAnsi="Times New Roman" w:cs="Times New Roman"/>
          <w:color w:val="FF0000"/>
          <w:sz w:val="24"/>
          <w:szCs w:val="24"/>
          <w:lang w:val="en-US" w:eastAsia="en-US" w:bidi="en-US"/>
        </w:rPr>
        <w:t>and LCA Internal R</w:t>
      </w:r>
      <w:r>
        <w:rPr>
          <w:rFonts w:ascii="Times New Roman" w:hAnsi="Times New Roman" w:cs="Times New Roman"/>
          <w:color w:val="FF0000"/>
          <w:sz w:val="24"/>
          <w:szCs w:val="24"/>
          <w:lang w:val="en-US" w:eastAsia="en-US" w:bidi="en-US"/>
        </w:rPr>
        <w:t>egulations</w:t>
      </w:r>
      <w:r w:rsidR="00E25C86" w:rsidRPr="00B95294">
        <w:rPr>
          <w:rFonts w:ascii="Times New Roman" w:hAnsi="Times New Roman" w:cs="Times New Roman"/>
          <w:sz w:val="24"/>
          <w:szCs w:val="24"/>
          <w:lang w:eastAsia="en-US" w:bidi="en-US"/>
        </w:rPr>
        <w:t>;</w:t>
      </w:r>
    </w:p>
    <w:p w14:paraId="6E0DEF4F" w14:textId="68E64583" w:rsidR="006B6E87" w:rsidRPr="00B95294" w:rsidRDefault="00C8790E" w:rsidP="00B713A2">
      <w:pPr>
        <w:pStyle w:val="Pamatteksts"/>
        <w:numPr>
          <w:ilvl w:val="0"/>
          <w:numId w:val="19"/>
        </w:numPr>
        <w:tabs>
          <w:tab w:val="left" w:pos="394"/>
        </w:tabs>
        <w:spacing w:line="223" w:lineRule="auto"/>
        <w:jc w:val="both"/>
        <w:rPr>
          <w:rFonts w:ascii="Times New Roman" w:hAnsi="Times New Roman" w:cs="Times New Roman"/>
          <w:sz w:val="24"/>
          <w:szCs w:val="24"/>
        </w:rPr>
      </w:pPr>
      <w:r>
        <w:rPr>
          <w:rFonts w:ascii="Times New Roman" w:hAnsi="Times New Roman" w:cs="Times New Roman"/>
          <w:sz w:val="24"/>
          <w:szCs w:val="24"/>
          <w:lang w:val="en-US" w:eastAsia="en-US" w:bidi="en-US"/>
        </w:rPr>
        <w:t>W</w:t>
      </w:r>
      <w:r w:rsidRPr="00C8790E">
        <w:rPr>
          <w:rFonts w:ascii="Times New Roman" w:hAnsi="Times New Roman" w:cs="Times New Roman"/>
          <w:sz w:val="24"/>
          <w:szCs w:val="24"/>
          <w:lang w:val="en-US" w:eastAsia="en-US" w:bidi="en-US"/>
        </w:rPr>
        <w:t>hen applying for studies, present or submit all the documents specified in the admission regulations</w:t>
      </w:r>
      <w:r w:rsidR="00E25C86" w:rsidRPr="00B95294">
        <w:rPr>
          <w:rFonts w:ascii="Times New Roman" w:hAnsi="Times New Roman" w:cs="Times New Roman"/>
          <w:sz w:val="24"/>
          <w:szCs w:val="24"/>
          <w:lang w:eastAsia="en-US" w:bidi="en-US"/>
        </w:rPr>
        <w:t>;</w:t>
      </w:r>
    </w:p>
    <w:p w14:paraId="27A28E54" w14:textId="726DA274" w:rsidR="008C470C" w:rsidRDefault="00C8790E" w:rsidP="00195A21">
      <w:pPr>
        <w:pStyle w:val="Pamatteksts"/>
        <w:numPr>
          <w:ilvl w:val="0"/>
          <w:numId w:val="19"/>
        </w:numPr>
        <w:spacing w:line="223" w:lineRule="auto"/>
        <w:rPr>
          <w:rFonts w:ascii="Times New Roman" w:hAnsi="Times New Roman" w:cs="Times New Roman"/>
          <w:sz w:val="24"/>
          <w:szCs w:val="24"/>
        </w:rPr>
      </w:pPr>
      <w:r>
        <w:rPr>
          <w:rFonts w:ascii="Times New Roman" w:hAnsi="Times New Roman" w:cs="Times New Roman"/>
          <w:sz w:val="24"/>
          <w:szCs w:val="24"/>
          <w:lang w:val="en-US" w:eastAsia="en-US" w:bidi="en-US"/>
        </w:rPr>
        <w:t>T</w:t>
      </w:r>
      <w:r w:rsidRPr="00C8790E">
        <w:rPr>
          <w:rFonts w:ascii="Times New Roman" w:hAnsi="Times New Roman" w:cs="Times New Roman"/>
          <w:sz w:val="24"/>
          <w:szCs w:val="24"/>
          <w:lang w:val="en-US" w:eastAsia="en-US" w:bidi="en-US"/>
        </w:rPr>
        <w:t xml:space="preserve">o timely arrange a residence permit / visa in Latvia </w:t>
      </w:r>
      <w:r>
        <w:rPr>
          <w:rFonts w:ascii="Times New Roman" w:hAnsi="Times New Roman" w:cs="Times New Roman"/>
          <w:sz w:val="24"/>
          <w:szCs w:val="24"/>
          <w:lang w:val="en-US" w:eastAsia="en-US" w:bidi="en-US"/>
        </w:rPr>
        <w:t>regarding</w:t>
      </w:r>
      <w:r w:rsidRPr="00C8790E">
        <w:rPr>
          <w:rFonts w:ascii="Times New Roman" w:hAnsi="Times New Roman" w:cs="Times New Roman"/>
          <w:sz w:val="24"/>
          <w:szCs w:val="24"/>
          <w:lang w:val="en-US" w:eastAsia="en-US" w:bidi="en-US"/>
        </w:rPr>
        <w:t xml:space="preserve"> studies (if necessary)</w:t>
      </w:r>
      <w:r w:rsidR="008C470C">
        <w:rPr>
          <w:rFonts w:ascii="Times New Roman" w:hAnsi="Times New Roman" w:cs="Times New Roman"/>
          <w:sz w:val="24"/>
          <w:szCs w:val="24"/>
        </w:rPr>
        <w:t>;</w:t>
      </w:r>
    </w:p>
    <w:p w14:paraId="223B0442" w14:textId="0CD180F5" w:rsidR="006B6E87" w:rsidRDefault="00C8790E" w:rsidP="00195A21">
      <w:pPr>
        <w:pStyle w:val="Pamatteksts"/>
        <w:numPr>
          <w:ilvl w:val="0"/>
          <w:numId w:val="19"/>
        </w:numPr>
        <w:spacing w:line="223" w:lineRule="auto"/>
        <w:rPr>
          <w:rFonts w:ascii="Times New Roman" w:hAnsi="Times New Roman" w:cs="Times New Roman"/>
          <w:sz w:val="24"/>
          <w:szCs w:val="24"/>
        </w:rPr>
      </w:pPr>
      <w:r w:rsidRPr="00C8790E">
        <w:rPr>
          <w:rFonts w:ascii="Times New Roman" w:hAnsi="Times New Roman" w:cs="Times New Roman"/>
          <w:sz w:val="24"/>
          <w:szCs w:val="24"/>
          <w:lang w:val="en-US" w:eastAsia="en-US" w:bidi="en-US"/>
        </w:rPr>
        <w:t xml:space="preserve">Timely settlement of all financial obligations with LCA </w:t>
      </w:r>
      <w:r w:rsidRPr="00C8790E">
        <w:rPr>
          <w:rFonts w:ascii="Times New Roman" w:hAnsi="Times New Roman" w:cs="Times New Roman"/>
          <w:i/>
          <w:sz w:val="24"/>
          <w:szCs w:val="24"/>
          <w:lang w:val="en-US" w:eastAsia="en-US" w:bidi="en-US"/>
        </w:rPr>
        <w:t xml:space="preserve">(the applicant </w:t>
      </w:r>
      <w:r>
        <w:rPr>
          <w:rFonts w:ascii="Times New Roman" w:hAnsi="Times New Roman" w:cs="Times New Roman"/>
          <w:i/>
          <w:sz w:val="24"/>
          <w:szCs w:val="24"/>
          <w:lang w:val="en-US" w:eastAsia="en-US" w:bidi="en-US"/>
        </w:rPr>
        <w:t>pays</w:t>
      </w:r>
      <w:r w:rsidRPr="00C8790E">
        <w:rPr>
          <w:rFonts w:ascii="Times New Roman" w:hAnsi="Times New Roman" w:cs="Times New Roman"/>
          <w:i/>
          <w:sz w:val="24"/>
          <w:szCs w:val="24"/>
          <w:lang w:val="en-US" w:eastAsia="en-US" w:bidi="en-US"/>
        </w:rPr>
        <w:t xml:space="preserve"> the registration fee at the beginning of the admission process; </w:t>
      </w:r>
      <w:r>
        <w:rPr>
          <w:rFonts w:ascii="Times New Roman" w:hAnsi="Times New Roman" w:cs="Times New Roman"/>
          <w:i/>
          <w:sz w:val="24"/>
          <w:szCs w:val="24"/>
          <w:lang w:val="en-US" w:eastAsia="en-US" w:bidi="en-US"/>
        </w:rPr>
        <w:t>the student pays the first year’</w:t>
      </w:r>
      <w:r w:rsidRPr="00C8790E">
        <w:rPr>
          <w:rFonts w:ascii="Times New Roman" w:hAnsi="Times New Roman" w:cs="Times New Roman"/>
          <w:i/>
          <w:sz w:val="24"/>
          <w:szCs w:val="24"/>
          <w:lang w:val="en-US" w:eastAsia="en-US" w:bidi="en-US"/>
        </w:rPr>
        <w:t>s tuition fee in full before the beginning of the study year</w:t>
      </w:r>
      <w:r w:rsidRPr="00C8790E">
        <w:rPr>
          <w:rFonts w:ascii="Times New Roman" w:hAnsi="Times New Roman" w:cs="Times New Roman"/>
          <w:sz w:val="24"/>
          <w:szCs w:val="24"/>
          <w:lang w:val="en-US" w:eastAsia="en-US" w:bidi="en-US"/>
        </w:rPr>
        <w:t>)</w:t>
      </w:r>
    </w:p>
    <w:p w14:paraId="4D1F265A" w14:textId="495A84D5" w:rsidR="006B6E87" w:rsidRPr="00676694" w:rsidRDefault="00C8790E">
      <w:pPr>
        <w:pStyle w:val="Heading10"/>
        <w:keepNext/>
        <w:keepLines/>
        <w:numPr>
          <w:ilvl w:val="2"/>
          <w:numId w:val="1"/>
        </w:numPr>
        <w:tabs>
          <w:tab w:val="left" w:pos="1468"/>
        </w:tabs>
        <w:ind w:firstLine="740"/>
        <w:jc w:val="both"/>
        <w:rPr>
          <w:rFonts w:ascii="Times New Roman" w:hAnsi="Times New Roman" w:cs="Times New Roman"/>
          <w:sz w:val="24"/>
          <w:szCs w:val="24"/>
        </w:rPr>
      </w:pPr>
      <w:bookmarkStart w:id="5" w:name="bookmark13"/>
      <w:r>
        <w:rPr>
          <w:rFonts w:ascii="Times New Roman" w:hAnsi="Times New Roman" w:cs="Times New Roman"/>
          <w:sz w:val="24"/>
          <w:szCs w:val="24"/>
          <w:lang w:val="en-US"/>
        </w:rPr>
        <w:t>Applicant’</w:t>
      </w:r>
      <w:r w:rsidRPr="00C8790E">
        <w:rPr>
          <w:rFonts w:ascii="Times New Roman" w:hAnsi="Times New Roman" w:cs="Times New Roman"/>
          <w:sz w:val="24"/>
          <w:szCs w:val="24"/>
          <w:lang w:val="en-US"/>
        </w:rPr>
        <w:t>s rights in the admission process</w:t>
      </w:r>
      <w:r w:rsidR="00E25C86" w:rsidRPr="00676694">
        <w:rPr>
          <w:rFonts w:ascii="Times New Roman" w:hAnsi="Times New Roman" w:cs="Times New Roman"/>
          <w:sz w:val="24"/>
          <w:szCs w:val="24"/>
        </w:rPr>
        <w:t>:</w:t>
      </w:r>
      <w:bookmarkEnd w:id="5"/>
    </w:p>
    <w:p w14:paraId="3F0F2463" w14:textId="613BC00E" w:rsidR="006B6E87" w:rsidRPr="00676694" w:rsidRDefault="00C8790E" w:rsidP="000E6B14">
      <w:pPr>
        <w:pStyle w:val="Pamatteksts"/>
        <w:numPr>
          <w:ilvl w:val="0"/>
          <w:numId w:val="23"/>
        </w:numPr>
        <w:spacing w:line="223" w:lineRule="auto"/>
        <w:rPr>
          <w:rFonts w:ascii="Times New Roman" w:hAnsi="Times New Roman" w:cs="Times New Roman"/>
          <w:sz w:val="24"/>
          <w:szCs w:val="24"/>
        </w:rPr>
      </w:pPr>
      <w:r w:rsidRPr="00C8790E">
        <w:rPr>
          <w:rFonts w:ascii="Times New Roman" w:hAnsi="Times New Roman" w:cs="Times New Roman"/>
          <w:sz w:val="24"/>
          <w:szCs w:val="24"/>
          <w:lang w:val="en-US"/>
        </w:rPr>
        <w:t>Receive information on all issues related to admission</w:t>
      </w:r>
      <w:r w:rsidR="00E25C86" w:rsidRPr="00676694">
        <w:rPr>
          <w:rFonts w:ascii="Times New Roman" w:hAnsi="Times New Roman" w:cs="Times New Roman"/>
          <w:sz w:val="24"/>
          <w:szCs w:val="24"/>
        </w:rPr>
        <w:t>;</w:t>
      </w:r>
    </w:p>
    <w:p w14:paraId="42F3ADB3" w14:textId="44F27BB5" w:rsidR="006B6E87" w:rsidRPr="00676694" w:rsidRDefault="00C8790E" w:rsidP="000E6B14">
      <w:pPr>
        <w:pStyle w:val="Pamatteksts"/>
        <w:numPr>
          <w:ilvl w:val="0"/>
          <w:numId w:val="23"/>
        </w:numPr>
        <w:spacing w:line="230" w:lineRule="auto"/>
        <w:jc w:val="both"/>
        <w:rPr>
          <w:rFonts w:ascii="Times New Roman" w:hAnsi="Times New Roman" w:cs="Times New Roman"/>
          <w:sz w:val="24"/>
          <w:szCs w:val="24"/>
        </w:rPr>
      </w:pPr>
      <w:r w:rsidRPr="00C8790E">
        <w:rPr>
          <w:rFonts w:ascii="Times New Roman" w:hAnsi="Times New Roman" w:cs="Times New Roman"/>
          <w:sz w:val="24"/>
          <w:szCs w:val="24"/>
          <w:lang w:val="en-US"/>
        </w:rPr>
        <w:t>Submit the documents in person upon arrival or by authoriz</w:t>
      </w:r>
      <w:r>
        <w:rPr>
          <w:rFonts w:ascii="Times New Roman" w:hAnsi="Times New Roman" w:cs="Times New Roman"/>
          <w:sz w:val="24"/>
          <w:szCs w:val="24"/>
          <w:lang w:val="en-US"/>
        </w:rPr>
        <w:t>ed</w:t>
      </w:r>
      <w:r w:rsidRPr="00C8790E">
        <w:rPr>
          <w:rFonts w:ascii="Times New Roman" w:hAnsi="Times New Roman" w:cs="Times New Roman"/>
          <w:sz w:val="24"/>
          <w:szCs w:val="24"/>
          <w:lang w:val="en-US"/>
        </w:rPr>
        <w:t xml:space="preserve"> another person who presents a notarized </w:t>
      </w:r>
      <w:r>
        <w:rPr>
          <w:rFonts w:ascii="Times New Roman" w:hAnsi="Times New Roman" w:cs="Times New Roman"/>
          <w:sz w:val="24"/>
          <w:szCs w:val="24"/>
          <w:lang w:val="en-US"/>
        </w:rPr>
        <w:t xml:space="preserve">proxy </w:t>
      </w:r>
      <w:r w:rsidRPr="00C8790E">
        <w:rPr>
          <w:rFonts w:ascii="Times New Roman" w:hAnsi="Times New Roman" w:cs="Times New Roman"/>
          <w:sz w:val="24"/>
          <w:szCs w:val="24"/>
          <w:lang w:val="en-US"/>
        </w:rPr>
        <w:t>and his / her passport / ID card, or electronically or by post</w:t>
      </w:r>
      <w:r w:rsidR="00E25C86" w:rsidRPr="00676694">
        <w:rPr>
          <w:rFonts w:ascii="Times New Roman" w:hAnsi="Times New Roman" w:cs="Times New Roman"/>
          <w:sz w:val="24"/>
          <w:szCs w:val="24"/>
          <w:lang w:eastAsia="en-US" w:bidi="en-US"/>
        </w:rPr>
        <w:t>;</w:t>
      </w:r>
    </w:p>
    <w:p w14:paraId="195B8DA9" w14:textId="26CC1112" w:rsidR="006B6E87" w:rsidRPr="00676694" w:rsidRDefault="00C8790E" w:rsidP="000E6B14">
      <w:pPr>
        <w:pStyle w:val="Pamatteksts"/>
        <w:numPr>
          <w:ilvl w:val="0"/>
          <w:numId w:val="23"/>
        </w:numPr>
        <w:spacing w:line="230" w:lineRule="auto"/>
        <w:jc w:val="both"/>
        <w:rPr>
          <w:rFonts w:ascii="Times New Roman" w:hAnsi="Times New Roman" w:cs="Times New Roman"/>
          <w:sz w:val="24"/>
          <w:szCs w:val="24"/>
        </w:rPr>
      </w:pPr>
      <w:r w:rsidRPr="00C8790E">
        <w:rPr>
          <w:rFonts w:ascii="Times New Roman" w:hAnsi="Times New Roman" w:cs="Times New Roman"/>
          <w:sz w:val="24"/>
          <w:szCs w:val="24"/>
          <w:lang w:val="en-US"/>
        </w:rPr>
        <w:t xml:space="preserve">In accordance with the procedures specified in the Administrative Procedure Law, the applicant has the right to request the decision </w:t>
      </w:r>
      <w:r w:rsidR="003C76B0">
        <w:rPr>
          <w:rFonts w:ascii="Times New Roman" w:hAnsi="Times New Roman" w:cs="Times New Roman"/>
          <w:sz w:val="24"/>
          <w:szCs w:val="24"/>
          <w:lang w:val="en-US"/>
        </w:rPr>
        <w:t xml:space="preserve">of </w:t>
      </w:r>
      <w:r w:rsidRPr="00C8790E">
        <w:rPr>
          <w:rFonts w:ascii="Times New Roman" w:hAnsi="Times New Roman" w:cs="Times New Roman"/>
          <w:sz w:val="24"/>
          <w:szCs w:val="24"/>
          <w:lang w:val="en-US"/>
        </w:rPr>
        <w:t>refus</w:t>
      </w:r>
      <w:r w:rsidR="003C76B0">
        <w:rPr>
          <w:rFonts w:ascii="Times New Roman" w:hAnsi="Times New Roman" w:cs="Times New Roman"/>
          <w:sz w:val="24"/>
          <w:szCs w:val="24"/>
          <w:lang w:val="en-US"/>
        </w:rPr>
        <w:t>ing</w:t>
      </w:r>
      <w:r w:rsidRPr="00C8790E">
        <w:rPr>
          <w:rFonts w:ascii="Times New Roman" w:hAnsi="Times New Roman" w:cs="Times New Roman"/>
          <w:sz w:val="24"/>
          <w:szCs w:val="24"/>
          <w:lang w:val="en-US"/>
        </w:rPr>
        <w:t xml:space="preserve"> to matriculate this person in </w:t>
      </w:r>
      <w:r w:rsidR="00BA297E">
        <w:rPr>
          <w:rFonts w:ascii="Times New Roman" w:hAnsi="Times New Roman" w:cs="Times New Roman"/>
          <w:sz w:val="24"/>
          <w:szCs w:val="24"/>
          <w:lang w:val="en-US"/>
        </w:rPr>
        <w:t>written form</w:t>
      </w:r>
      <w:r w:rsidR="00E25C86" w:rsidRPr="00676694">
        <w:rPr>
          <w:rFonts w:ascii="Times New Roman" w:hAnsi="Times New Roman" w:cs="Times New Roman"/>
          <w:sz w:val="24"/>
          <w:szCs w:val="24"/>
          <w:lang w:eastAsia="en-US" w:bidi="en-US"/>
        </w:rPr>
        <w:t>.</w:t>
      </w:r>
    </w:p>
    <w:p w14:paraId="685659DE" w14:textId="53B54612" w:rsidR="006B6E87" w:rsidRPr="00676694" w:rsidRDefault="00BA297E" w:rsidP="000E6B14">
      <w:pPr>
        <w:pStyle w:val="Pamatteksts"/>
        <w:numPr>
          <w:ilvl w:val="1"/>
          <w:numId w:val="1"/>
        </w:numPr>
        <w:tabs>
          <w:tab w:val="left" w:pos="1291"/>
        </w:tabs>
        <w:ind w:firstLine="740"/>
        <w:jc w:val="both"/>
        <w:rPr>
          <w:rFonts w:ascii="Times New Roman" w:hAnsi="Times New Roman" w:cs="Times New Roman"/>
          <w:sz w:val="24"/>
          <w:szCs w:val="24"/>
        </w:rPr>
      </w:pPr>
      <w:r w:rsidRPr="00C8790E">
        <w:rPr>
          <w:rFonts w:ascii="Times New Roman" w:hAnsi="Times New Roman" w:cs="Times New Roman"/>
          <w:sz w:val="24"/>
          <w:szCs w:val="24"/>
          <w:lang w:val="en-US"/>
        </w:rPr>
        <w:t>The results of the admission shall be announced within three working days from the date of the decision of the Admission Commission</w:t>
      </w:r>
      <w:r w:rsidR="00E25C86" w:rsidRPr="00676694">
        <w:rPr>
          <w:rFonts w:ascii="Times New Roman" w:hAnsi="Times New Roman" w:cs="Times New Roman"/>
          <w:sz w:val="24"/>
          <w:szCs w:val="24"/>
          <w:lang w:eastAsia="en-US" w:bidi="en-US"/>
        </w:rPr>
        <w:t>.</w:t>
      </w:r>
    </w:p>
    <w:p w14:paraId="53C292CE" w14:textId="211DF605" w:rsidR="006B6E87" w:rsidRDefault="00BA297E" w:rsidP="000E6B14">
      <w:pPr>
        <w:pStyle w:val="Pamatteksts"/>
        <w:numPr>
          <w:ilvl w:val="1"/>
          <w:numId w:val="1"/>
        </w:numPr>
        <w:tabs>
          <w:tab w:val="left" w:pos="1291"/>
        </w:tabs>
        <w:ind w:firstLine="740"/>
        <w:jc w:val="both"/>
        <w:rPr>
          <w:rFonts w:ascii="Times New Roman" w:hAnsi="Times New Roman" w:cs="Times New Roman"/>
          <w:sz w:val="24"/>
          <w:szCs w:val="24"/>
        </w:rPr>
      </w:pPr>
      <w:r w:rsidRPr="00C8790E">
        <w:rPr>
          <w:rFonts w:ascii="Times New Roman" w:hAnsi="Times New Roman" w:cs="Times New Roman"/>
          <w:sz w:val="24"/>
          <w:szCs w:val="24"/>
          <w:lang w:val="en-US"/>
        </w:rPr>
        <w:t xml:space="preserve">All applicants who pass the competition </w:t>
      </w:r>
      <w:r>
        <w:rPr>
          <w:rFonts w:ascii="Times New Roman" w:hAnsi="Times New Roman" w:cs="Times New Roman"/>
          <w:sz w:val="24"/>
          <w:szCs w:val="24"/>
          <w:lang w:val="en-US"/>
        </w:rPr>
        <w:t>sign</w:t>
      </w:r>
      <w:r w:rsidRPr="00C8790E">
        <w:rPr>
          <w:rFonts w:ascii="Times New Roman" w:hAnsi="Times New Roman" w:cs="Times New Roman"/>
          <w:sz w:val="24"/>
          <w:szCs w:val="24"/>
          <w:lang w:val="en-US"/>
        </w:rPr>
        <w:t xml:space="preserve"> a study agreement with the LCA within the term set by the Admission Commission</w:t>
      </w:r>
      <w:r w:rsidR="00E25C86" w:rsidRPr="00676694">
        <w:rPr>
          <w:rFonts w:ascii="Times New Roman" w:hAnsi="Times New Roman" w:cs="Times New Roman"/>
          <w:sz w:val="24"/>
          <w:szCs w:val="24"/>
        </w:rPr>
        <w:t>.</w:t>
      </w:r>
    </w:p>
    <w:p w14:paraId="6A86DE06" w14:textId="38C43530" w:rsidR="008C470C" w:rsidRPr="00676694" w:rsidRDefault="00BA297E" w:rsidP="000E6B14">
      <w:pPr>
        <w:pStyle w:val="Pamatteksts"/>
        <w:numPr>
          <w:ilvl w:val="1"/>
          <w:numId w:val="1"/>
        </w:numPr>
        <w:tabs>
          <w:tab w:val="left" w:pos="1291"/>
        </w:tabs>
        <w:ind w:firstLine="740"/>
        <w:jc w:val="both"/>
        <w:rPr>
          <w:rFonts w:ascii="Times New Roman" w:hAnsi="Times New Roman" w:cs="Times New Roman"/>
          <w:sz w:val="24"/>
          <w:szCs w:val="24"/>
        </w:rPr>
      </w:pPr>
      <w:r w:rsidRPr="00C8790E">
        <w:rPr>
          <w:rFonts w:ascii="Times New Roman" w:hAnsi="Times New Roman" w:cs="Times New Roman"/>
          <w:sz w:val="24"/>
          <w:szCs w:val="24"/>
          <w:lang w:val="en-US"/>
        </w:rPr>
        <w:t xml:space="preserve">The student timely obtains a residence permit / visa in Latvia </w:t>
      </w:r>
      <w:r>
        <w:rPr>
          <w:rFonts w:ascii="Times New Roman" w:hAnsi="Times New Roman" w:cs="Times New Roman"/>
          <w:sz w:val="24"/>
          <w:szCs w:val="24"/>
          <w:lang w:val="en-US"/>
        </w:rPr>
        <w:t xml:space="preserve">regarding </w:t>
      </w:r>
      <w:r w:rsidRPr="00C8790E">
        <w:rPr>
          <w:rFonts w:ascii="Times New Roman" w:hAnsi="Times New Roman" w:cs="Times New Roman"/>
          <w:sz w:val="24"/>
          <w:szCs w:val="24"/>
          <w:lang w:val="en-US"/>
        </w:rPr>
        <w:t>studies</w:t>
      </w:r>
      <w:r w:rsidR="008C470C">
        <w:rPr>
          <w:rFonts w:ascii="Times New Roman" w:hAnsi="Times New Roman" w:cs="Times New Roman"/>
          <w:sz w:val="24"/>
          <w:szCs w:val="24"/>
        </w:rPr>
        <w:t>.</w:t>
      </w:r>
    </w:p>
    <w:p w14:paraId="53006951" w14:textId="0D52DAAF" w:rsidR="006B6E87" w:rsidRPr="00676694" w:rsidRDefault="00BA297E" w:rsidP="000E6B14">
      <w:pPr>
        <w:pStyle w:val="Pamatteksts"/>
        <w:numPr>
          <w:ilvl w:val="1"/>
          <w:numId w:val="1"/>
        </w:numPr>
        <w:tabs>
          <w:tab w:val="left" w:pos="1291"/>
        </w:tabs>
        <w:ind w:firstLine="740"/>
        <w:jc w:val="both"/>
        <w:rPr>
          <w:rFonts w:ascii="Times New Roman" w:hAnsi="Times New Roman" w:cs="Times New Roman"/>
          <w:sz w:val="24"/>
          <w:szCs w:val="24"/>
        </w:rPr>
      </w:pPr>
      <w:r w:rsidRPr="00C8790E">
        <w:rPr>
          <w:rFonts w:ascii="Times New Roman" w:hAnsi="Times New Roman" w:cs="Times New Roman"/>
          <w:sz w:val="24"/>
          <w:szCs w:val="24"/>
          <w:lang w:val="en-US"/>
        </w:rPr>
        <w:t xml:space="preserve">Upon concluding </w:t>
      </w:r>
      <w:r>
        <w:rPr>
          <w:rFonts w:ascii="Times New Roman" w:hAnsi="Times New Roman" w:cs="Times New Roman"/>
          <w:sz w:val="24"/>
          <w:szCs w:val="24"/>
          <w:lang w:val="en-US"/>
        </w:rPr>
        <w:t>a study agreement on studies</w:t>
      </w:r>
      <w:r w:rsidRPr="00C8790E">
        <w:rPr>
          <w:rFonts w:ascii="Times New Roman" w:hAnsi="Times New Roman" w:cs="Times New Roman"/>
          <w:sz w:val="24"/>
          <w:szCs w:val="24"/>
          <w:lang w:val="en-US"/>
        </w:rPr>
        <w:t xml:space="preserve"> at the expense of natural or legal persons, the student transfers the tuition fee to the current account of LCA within the terms specified in the study agreement</w:t>
      </w:r>
      <w:r w:rsidR="00E25C86" w:rsidRPr="00676694">
        <w:rPr>
          <w:rFonts w:ascii="Times New Roman" w:hAnsi="Times New Roman" w:cs="Times New Roman"/>
          <w:sz w:val="24"/>
          <w:szCs w:val="24"/>
          <w:lang w:eastAsia="en-US" w:bidi="en-US"/>
        </w:rPr>
        <w:t>.</w:t>
      </w:r>
    </w:p>
    <w:p w14:paraId="51D519CC" w14:textId="77DE0625" w:rsidR="006B6E87" w:rsidRDefault="00BA297E" w:rsidP="000E6B14">
      <w:pPr>
        <w:pStyle w:val="Pamatteksts"/>
        <w:numPr>
          <w:ilvl w:val="1"/>
          <w:numId w:val="1"/>
        </w:numPr>
        <w:tabs>
          <w:tab w:val="left" w:pos="1291"/>
        </w:tabs>
        <w:spacing w:after="240"/>
        <w:ind w:firstLine="740"/>
        <w:jc w:val="both"/>
        <w:rPr>
          <w:rFonts w:ascii="Times New Roman" w:hAnsi="Times New Roman" w:cs="Times New Roman"/>
          <w:sz w:val="24"/>
          <w:szCs w:val="24"/>
        </w:rPr>
      </w:pPr>
      <w:r w:rsidRPr="00C8790E">
        <w:rPr>
          <w:rFonts w:ascii="Times New Roman" w:hAnsi="Times New Roman" w:cs="Times New Roman"/>
          <w:sz w:val="24"/>
          <w:szCs w:val="24"/>
          <w:lang w:val="en-US"/>
        </w:rPr>
        <w:t xml:space="preserve">Admission to studies is closed when the applicant has received a residence permit / visa in Latvia </w:t>
      </w:r>
      <w:r>
        <w:rPr>
          <w:rFonts w:ascii="Times New Roman" w:hAnsi="Times New Roman" w:cs="Times New Roman"/>
          <w:sz w:val="24"/>
          <w:szCs w:val="24"/>
          <w:lang w:val="en-US"/>
        </w:rPr>
        <w:t xml:space="preserve">regarding </w:t>
      </w:r>
      <w:r w:rsidRPr="00C8790E">
        <w:rPr>
          <w:rFonts w:ascii="Times New Roman" w:hAnsi="Times New Roman" w:cs="Times New Roman"/>
          <w:sz w:val="24"/>
          <w:szCs w:val="24"/>
          <w:lang w:val="en-US"/>
        </w:rPr>
        <w:t xml:space="preserve">studies. Applicants are matriculated in studies in the program, if a study agreement has been </w:t>
      </w:r>
      <w:r>
        <w:rPr>
          <w:rFonts w:ascii="Times New Roman" w:hAnsi="Times New Roman" w:cs="Times New Roman"/>
          <w:sz w:val="24"/>
          <w:szCs w:val="24"/>
          <w:lang w:val="en-US"/>
        </w:rPr>
        <w:t xml:space="preserve">signed </w:t>
      </w:r>
      <w:r w:rsidRPr="00C8790E">
        <w:rPr>
          <w:rFonts w:ascii="Times New Roman" w:hAnsi="Times New Roman" w:cs="Times New Roman"/>
          <w:sz w:val="24"/>
          <w:szCs w:val="24"/>
          <w:lang w:val="en-US"/>
        </w:rPr>
        <w:t>and the tuition fee for the first year of studies has been paid when they come to study at LCA</w:t>
      </w:r>
      <w:r w:rsidR="00E25C86" w:rsidRPr="00676694">
        <w:rPr>
          <w:rFonts w:ascii="Times New Roman" w:hAnsi="Times New Roman" w:cs="Times New Roman"/>
          <w:sz w:val="24"/>
          <w:szCs w:val="24"/>
          <w:lang w:eastAsia="en-US" w:bidi="en-US"/>
        </w:rPr>
        <w:t>.</w:t>
      </w:r>
    </w:p>
    <w:p w14:paraId="281FEA9F" w14:textId="5DB7C2D6" w:rsidR="006B6E87" w:rsidRDefault="00BA297E" w:rsidP="00A13A27">
      <w:pPr>
        <w:pStyle w:val="Heading10"/>
        <w:keepNext/>
        <w:keepLines/>
        <w:numPr>
          <w:ilvl w:val="0"/>
          <w:numId w:val="1"/>
        </w:numPr>
        <w:tabs>
          <w:tab w:val="left" w:pos="427"/>
        </w:tabs>
        <w:jc w:val="center"/>
        <w:rPr>
          <w:rFonts w:ascii="Times New Roman" w:hAnsi="Times New Roman" w:cs="Times New Roman"/>
          <w:sz w:val="24"/>
          <w:szCs w:val="24"/>
        </w:rPr>
      </w:pPr>
      <w:r>
        <w:rPr>
          <w:rFonts w:ascii="Times New Roman" w:hAnsi="Times New Roman" w:cs="Times New Roman"/>
          <w:sz w:val="24"/>
          <w:szCs w:val="24"/>
        </w:rPr>
        <w:t>INFORMATION</w:t>
      </w:r>
      <w:r>
        <w:rPr>
          <w:rFonts w:ascii="Times New Roman" w:hAnsi="Times New Roman" w:cs="Times New Roman"/>
          <w:sz w:val="24"/>
          <w:szCs w:val="24"/>
        </w:rPr>
        <w:tab/>
      </w:r>
    </w:p>
    <w:p w14:paraId="6B78A003" w14:textId="77777777" w:rsidR="00A13A27" w:rsidRPr="00676694" w:rsidRDefault="00A13A27" w:rsidP="00A13A27">
      <w:pPr>
        <w:pStyle w:val="Heading10"/>
        <w:keepNext/>
        <w:keepLines/>
        <w:tabs>
          <w:tab w:val="left" w:pos="427"/>
        </w:tabs>
        <w:rPr>
          <w:rFonts w:ascii="Times New Roman" w:hAnsi="Times New Roman" w:cs="Times New Roman"/>
          <w:sz w:val="24"/>
          <w:szCs w:val="24"/>
        </w:rPr>
      </w:pPr>
    </w:p>
    <w:p w14:paraId="0D9F9385" w14:textId="1344C049" w:rsidR="006B6E87" w:rsidRPr="00BA297E" w:rsidRDefault="00BA297E" w:rsidP="00A13A27">
      <w:pPr>
        <w:pStyle w:val="Pamatteksts"/>
        <w:rPr>
          <w:rFonts w:ascii="Times New Roman" w:hAnsi="Times New Roman" w:cs="Times New Roman"/>
          <w:sz w:val="24"/>
          <w:szCs w:val="24"/>
          <w:lang w:val="en-US"/>
        </w:rPr>
      </w:pPr>
      <w:bookmarkStart w:id="6" w:name="_Hlk93847658"/>
      <w:r w:rsidRPr="00BA297E">
        <w:rPr>
          <w:rFonts w:ascii="Times New Roman" w:hAnsi="Times New Roman" w:cs="Times New Roman"/>
          <w:sz w:val="24"/>
          <w:szCs w:val="24"/>
          <w:lang w:val="en-US"/>
        </w:rPr>
        <w:t>International Studies and Erasmus department coordinator</w:t>
      </w:r>
      <w:r w:rsidR="00A13A27" w:rsidRPr="00BA297E">
        <w:rPr>
          <w:rFonts w:ascii="Times New Roman" w:hAnsi="Times New Roman" w:cs="Times New Roman"/>
          <w:sz w:val="24"/>
          <w:szCs w:val="24"/>
          <w:lang w:val="en-US"/>
        </w:rPr>
        <w:t xml:space="preserve"> Valters Dolacis</w:t>
      </w:r>
      <w:r w:rsidR="00E25C86" w:rsidRPr="00BA297E">
        <w:rPr>
          <w:rFonts w:ascii="Times New Roman" w:hAnsi="Times New Roman" w:cs="Times New Roman"/>
          <w:sz w:val="24"/>
          <w:szCs w:val="24"/>
          <w:lang w:val="en-US"/>
        </w:rPr>
        <w:t xml:space="preserve"> </w:t>
      </w:r>
      <w:r w:rsidR="00A13A27" w:rsidRPr="00BA297E">
        <w:rPr>
          <w:rFonts w:ascii="Times New Roman" w:hAnsi="Times New Roman" w:cs="Times New Roman"/>
          <w:sz w:val="24"/>
          <w:szCs w:val="24"/>
          <w:lang w:val="en-US"/>
        </w:rPr>
        <w:t>(</w:t>
      </w:r>
      <w:hyperlink r:id="rId7" w:history="1">
        <w:r w:rsidR="00A13A27" w:rsidRPr="00BA297E">
          <w:rPr>
            <w:rStyle w:val="Hipersaite"/>
            <w:rFonts w:ascii="Times New Roman" w:hAnsi="Times New Roman" w:cs="Times New Roman"/>
            <w:sz w:val="24"/>
            <w:szCs w:val="24"/>
            <w:lang w:val="en-US"/>
          </w:rPr>
          <w:t>erasmus@kra.lv</w:t>
        </w:r>
      </w:hyperlink>
      <w:r w:rsidR="00A13A27" w:rsidRPr="00BA297E">
        <w:rPr>
          <w:rFonts w:ascii="Times New Roman" w:hAnsi="Times New Roman" w:cs="Times New Roman"/>
          <w:sz w:val="24"/>
          <w:szCs w:val="24"/>
          <w:lang w:val="en-US"/>
        </w:rPr>
        <w:t>)</w:t>
      </w:r>
    </w:p>
    <w:p w14:paraId="3DEB15AE" w14:textId="41241962" w:rsidR="006B6E87" w:rsidRPr="00BA297E" w:rsidRDefault="00BA297E" w:rsidP="00A13A27">
      <w:pPr>
        <w:pStyle w:val="Pamatteksts"/>
        <w:rPr>
          <w:rFonts w:ascii="Times New Roman" w:hAnsi="Times New Roman" w:cs="Times New Roman"/>
          <w:sz w:val="24"/>
          <w:szCs w:val="24"/>
          <w:lang w:val="en-US"/>
        </w:rPr>
      </w:pPr>
      <w:r w:rsidRPr="00BA297E">
        <w:rPr>
          <w:rFonts w:ascii="Times New Roman" w:hAnsi="Times New Roman" w:cs="Times New Roman"/>
          <w:sz w:val="24"/>
          <w:szCs w:val="24"/>
          <w:lang w:val="en-US"/>
        </w:rPr>
        <w:t>Head of Study department</w:t>
      </w:r>
      <w:r w:rsidR="00A13A27" w:rsidRPr="00BA297E">
        <w:rPr>
          <w:rFonts w:ascii="Times New Roman" w:hAnsi="Times New Roman" w:cs="Times New Roman"/>
          <w:sz w:val="24"/>
          <w:szCs w:val="24"/>
          <w:lang w:val="en-US"/>
        </w:rPr>
        <w:t xml:space="preserve"> Agnese Sējāne (</w:t>
      </w:r>
      <w:hyperlink r:id="rId8" w:history="1">
        <w:r w:rsidR="00A13A27" w:rsidRPr="00BA297E">
          <w:rPr>
            <w:rStyle w:val="Hipersaite"/>
            <w:rFonts w:ascii="Times New Roman" w:hAnsi="Times New Roman" w:cs="Times New Roman"/>
            <w:sz w:val="24"/>
            <w:szCs w:val="24"/>
            <w:lang w:val="en-US"/>
          </w:rPr>
          <w:t>akademija@kra.lv</w:t>
        </w:r>
      </w:hyperlink>
      <w:r w:rsidR="00A13A27" w:rsidRPr="00BA297E">
        <w:rPr>
          <w:rFonts w:ascii="Times New Roman" w:hAnsi="Times New Roman" w:cs="Times New Roman"/>
          <w:sz w:val="24"/>
          <w:szCs w:val="24"/>
          <w:lang w:val="en-US"/>
        </w:rPr>
        <w:t>)</w:t>
      </w:r>
    </w:p>
    <w:p w14:paraId="7EAB8F2C" w14:textId="1F04072E" w:rsidR="00A13A27" w:rsidRPr="00BA297E" w:rsidRDefault="00BA297E" w:rsidP="00A13A27">
      <w:pPr>
        <w:pStyle w:val="Pamatteksts"/>
        <w:rPr>
          <w:rFonts w:ascii="Times New Roman" w:hAnsi="Times New Roman" w:cs="Times New Roman"/>
          <w:sz w:val="24"/>
          <w:szCs w:val="24"/>
          <w:lang w:val="en-US"/>
        </w:rPr>
      </w:pPr>
      <w:r w:rsidRPr="00BA297E">
        <w:rPr>
          <w:rFonts w:ascii="Times New Roman" w:hAnsi="Times New Roman" w:cs="Times New Roman"/>
          <w:sz w:val="24"/>
          <w:szCs w:val="24"/>
          <w:lang w:val="en-US"/>
        </w:rPr>
        <w:t xml:space="preserve">Ph.: </w:t>
      </w:r>
      <w:r w:rsidR="00A13A27" w:rsidRPr="00BA297E">
        <w:rPr>
          <w:rFonts w:ascii="Times New Roman" w:hAnsi="Times New Roman" w:cs="Times New Roman"/>
          <w:sz w:val="24"/>
          <w:szCs w:val="24"/>
          <w:lang w:val="en-US"/>
        </w:rPr>
        <w:t xml:space="preserve"> +371 67753360; +371 29266532.</w:t>
      </w:r>
    </w:p>
    <w:p w14:paraId="16A07875" w14:textId="730B8760" w:rsidR="006B6E87" w:rsidRPr="00BA297E" w:rsidRDefault="00D6146F">
      <w:pPr>
        <w:pStyle w:val="Heading10"/>
        <w:keepNext/>
        <w:keepLines/>
        <w:rPr>
          <w:rFonts w:ascii="Times New Roman" w:hAnsi="Times New Roman" w:cs="Times New Roman"/>
          <w:b w:val="0"/>
          <w:sz w:val="24"/>
          <w:szCs w:val="24"/>
          <w:lang w:val="en-US"/>
        </w:rPr>
      </w:pPr>
      <w:bookmarkStart w:id="7" w:name="bookmark19"/>
      <w:r w:rsidRPr="00BA297E">
        <w:rPr>
          <w:rFonts w:ascii="Times New Roman" w:hAnsi="Times New Roman" w:cs="Times New Roman"/>
          <w:sz w:val="24"/>
          <w:szCs w:val="24"/>
          <w:lang w:val="en-US"/>
        </w:rPr>
        <w:t>LK</w:t>
      </w:r>
      <w:r w:rsidR="00BA297E" w:rsidRPr="00BA297E">
        <w:rPr>
          <w:rFonts w:ascii="Times New Roman" w:hAnsi="Times New Roman" w:cs="Times New Roman"/>
          <w:sz w:val="24"/>
          <w:szCs w:val="24"/>
          <w:lang w:val="en-US"/>
        </w:rPr>
        <w:t>CA website</w:t>
      </w:r>
      <w:r w:rsidR="00E25C86" w:rsidRPr="00BA297E">
        <w:rPr>
          <w:rFonts w:ascii="Times New Roman" w:hAnsi="Times New Roman" w:cs="Times New Roman"/>
          <w:b w:val="0"/>
          <w:sz w:val="24"/>
          <w:szCs w:val="24"/>
          <w:lang w:val="en-US"/>
        </w:rPr>
        <w:t>:</w:t>
      </w:r>
      <w:hyperlink w:history="1">
        <w:r w:rsidR="00A13A27" w:rsidRPr="00BA297E">
          <w:rPr>
            <w:rStyle w:val="Hipersaite"/>
            <w:rFonts w:ascii="Times New Roman" w:hAnsi="Times New Roman" w:cs="Times New Roman"/>
            <w:b w:val="0"/>
            <w:sz w:val="24"/>
            <w:szCs w:val="24"/>
            <w:lang w:val="en-US"/>
          </w:rPr>
          <w:t xml:space="preserve"> </w:t>
        </w:r>
        <w:r w:rsidR="00A13A27" w:rsidRPr="00BA297E">
          <w:rPr>
            <w:rStyle w:val="Hipersaite"/>
            <w:rFonts w:ascii="Times New Roman" w:hAnsi="Times New Roman" w:cs="Times New Roman"/>
            <w:b w:val="0"/>
            <w:sz w:val="24"/>
            <w:szCs w:val="24"/>
            <w:lang w:val="en-US" w:eastAsia="en-US" w:bidi="en-US"/>
          </w:rPr>
          <w:t>www.kra.lv</w:t>
        </w:r>
      </w:hyperlink>
      <w:bookmarkEnd w:id="7"/>
    </w:p>
    <w:p w14:paraId="2539E285" w14:textId="139DD054" w:rsidR="00A13A27" w:rsidRPr="00BA297E" w:rsidRDefault="00A13A27">
      <w:pPr>
        <w:pStyle w:val="Heading10"/>
        <w:keepNext/>
        <w:keepLines/>
        <w:rPr>
          <w:rFonts w:ascii="Times New Roman" w:hAnsi="Times New Roman" w:cs="Times New Roman"/>
          <w:b w:val="0"/>
          <w:sz w:val="24"/>
          <w:szCs w:val="24"/>
          <w:lang w:val="en-US"/>
        </w:rPr>
      </w:pPr>
      <w:r w:rsidRPr="00BA297E">
        <w:rPr>
          <w:rFonts w:ascii="Times New Roman" w:hAnsi="Times New Roman" w:cs="Times New Roman"/>
          <w:b w:val="0"/>
          <w:sz w:val="24"/>
          <w:szCs w:val="24"/>
          <w:lang w:val="en-US"/>
        </w:rPr>
        <w:t xml:space="preserve">Enrolment: </w:t>
      </w:r>
      <w:hyperlink r:id="rId9" w:history="1">
        <w:r w:rsidRPr="00BA297E">
          <w:rPr>
            <w:rStyle w:val="Hipersaite"/>
            <w:rFonts w:ascii="Times New Roman" w:hAnsi="Times New Roman" w:cs="Times New Roman"/>
            <w:b w:val="0"/>
            <w:sz w:val="24"/>
            <w:szCs w:val="24"/>
            <w:lang w:val="en-US"/>
          </w:rPr>
          <w:t>https://en.kra.lv/studies/enrolment/</w:t>
        </w:r>
      </w:hyperlink>
      <w:r w:rsidRPr="00BA297E">
        <w:rPr>
          <w:rFonts w:ascii="Times New Roman" w:hAnsi="Times New Roman" w:cs="Times New Roman"/>
          <w:b w:val="0"/>
          <w:sz w:val="24"/>
          <w:szCs w:val="24"/>
          <w:lang w:val="en-US"/>
        </w:rPr>
        <w:t xml:space="preserve"> </w:t>
      </w:r>
    </w:p>
    <w:p w14:paraId="38B3BCC4" w14:textId="3D1EC80C" w:rsidR="006B6E87" w:rsidRPr="00BA297E" w:rsidRDefault="00D6146F">
      <w:pPr>
        <w:pStyle w:val="Pamatteksts"/>
        <w:ind w:firstLine="0"/>
        <w:rPr>
          <w:rFonts w:ascii="Times New Roman" w:hAnsi="Times New Roman" w:cs="Times New Roman"/>
          <w:sz w:val="24"/>
          <w:szCs w:val="24"/>
          <w:lang w:val="en-US"/>
        </w:rPr>
      </w:pPr>
      <w:r w:rsidRPr="00BA297E">
        <w:rPr>
          <w:rFonts w:ascii="Times New Roman" w:hAnsi="Times New Roman" w:cs="Times New Roman"/>
          <w:b/>
          <w:bCs/>
          <w:sz w:val="24"/>
          <w:szCs w:val="24"/>
          <w:lang w:val="en-US"/>
        </w:rPr>
        <w:t>L</w:t>
      </w:r>
      <w:r w:rsidR="00BA297E" w:rsidRPr="00BA297E">
        <w:rPr>
          <w:rFonts w:ascii="Times New Roman" w:hAnsi="Times New Roman" w:cs="Times New Roman"/>
          <w:b/>
          <w:bCs/>
          <w:sz w:val="24"/>
          <w:szCs w:val="24"/>
          <w:lang w:val="en-US"/>
        </w:rPr>
        <w:t>CA address</w:t>
      </w:r>
      <w:r w:rsidR="00E25C86" w:rsidRPr="00BA297E">
        <w:rPr>
          <w:rFonts w:ascii="Times New Roman" w:hAnsi="Times New Roman" w:cs="Times New Roman"/>
          <w:sz w:val="24"/>
          <w:szCs w:val="24"/>
          <w:lang w:val="en-US"/>
        </w:rPr>
        <w:t xml:space="preserve">: </w:t>
      </w:r>
      <w:r w:rsidR="00A13A27" w:rsidRPr="00BA297E">
        <w:rPr>
          <w:rFonts w:ascii="Times New Roman" w:hAnsi="Times New Roman" w:cs="Times New Roman"/>
          <w:sz w:val="24"/>
          <w:szCs w:val="24"/>
          <w:lang w:val="en-US"/>
        </w:rPr>
        <w:t>Vienības prospekts 23, Jūrmala, LV-2010, Latvija</w:t>
      </w:r>
      <w:bookmarkEnd w:id="6"/>
    </w:p>
    <w:sectPr w:rsidR="006B6E87" w:rsidRPr="00BA297E">
      <w:type w:val="continuous"/>
      <w:pgSz w:w="11900" w:h="16840"/>
      <w:pgMar w:top="993" w:right="821" w:bottom="1180" w:left="167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02970" w14:textId="77777777" w:rsidR="004D6ED6" w:rsidRDefault="004D6ED6">
      <w:r>
        <w:separator/>
      </w:r>
    </w:p>
  </w:endnote>
  <w:endnote w:type="continuationSeparator" w:id="0">
    <w:p w14:paraId="19412FA0" w14:textId="77777777" w:rsidR="004D6ED6" w:rsidRDefault="004D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BA"/>
    <w:family w:val="swiss"/>
    <w:pitch w:val="variable"/>
    <w:sig w:usb0="E5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C602B" w14:textId="77777777" w:rsidR="004D6ED6" w:rsidRDefault="004D6ED6"/>
  </w:footnote>
  <w:footnote w:type="continuationSeparator" w:id="0">
    <w:p w14:paraId="40D5B3D4" w14:textId="77777777" w:rsidR="004D6ED6" w:rsidRDefault="004D6ED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FE7"/>
    <w:multiLevelType w:val="multilevel"/>
    <w:tmpl w:val="F9364346"/>
    <w:lvl w:ilvl="0">
      <w:start w:val="1"/>
      <w:numFmt w:val="bullet"/>
      <w:lvlText w:val="o"/>
      <w:lvlJc w:val="left"/>
      <w:rPr>
        <w:rFonts w:ascii="Courier New" w:eastAsia="Courier New" w:hAnsi="Courier New" w:cs="Courier New"/>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B72EF"/>
    <w:multiLevelType w:val="multilevel"/>
    <w:tmpl w:val="22FC676E"/>
    <w:lvl w:ilvl="0">
      <w:start w:val="1"/>
      <w:numFmt w:val="lowerLetter"/>
      <w:lvlText w:val="%1)"/>
      <w:lvlJc w:val="left"/>
      <w:rPr>
        <w:rFonts w:ascii="Arial" w:eastAsia="Arial" w:hAnsi="Arial" w:cs="Arial"/>
        <w:b w:val="0"/>
        <w:bCs w:val="0"/>
        <w:i/>
        <w:iCs/>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211923"/>
    <w:multiLevelType w:val="multilevel"/>
    <w:tmpl w:val="0D4EB402"/>
    <w:lvl w:ilvl="0">
      <w:start w:val="1"/>
      <w:numFmt w:val="bullet"/>
      <w:lvlText w:val="o"/>
      <w:lvlJc w:val="left"/>
      <w:rPr>
        <w:rFonts w:ascii="Courier New" w:eastAsia="Courier New" w:hAnsi="Courier New" w:cs="Courier New"/>
        <w:b w:val="0"/>
        <w:bCs w:val="0"/>
        <w:i w:val="0"/>
        <w:iCs w:val="0"/>
        <w:smallCaps w:val="0"/>
        <w:strike w:val="0"/>
        <w:color w:val="000000"/>
        <w:spacing w:val="0"/>
        <w:w w:val="100"/>
        <w:position w:val="0"/>
        <w:sz w:val="22"/>
        <w:szCs w:val="22"/>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B236D2"/>
    <w:multiLevelType w:val="hybridMultilevel"/>
    <w:tmpl w:val="B41ADA1A"/>
    <w:lvl w:ilvl="0" w:tplc="1AD6F206">
      <w:numFmt w:val="bullet"/>
      <w:lvlText w:val=""/>
      <w:lvlJc w:val="left"/>
      <w:pPr>
        <w:ind w:left="800" w:hanging="360"/>
      </w:pPr>
      <w:rPr>
        <w:rFonts w:ascii="Symbol" w:eastAsia="Courier New"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6E3644"/>
    <w:multiLevelType w:val="hybridMultilevel"/>
    <w:tmpl w:val="C2C2426A"/>
    <w:lvl w:ilvl="0" w:tplc="6312323E">
      <w:numFmt w:val="bullet"/>
      <w:lvlText w:val=""/>
      <w:lvlJc w:val="left"/>
      <w:pPr>
        <w:ind w:left="750" w:hanging="390"/>
      </w:pPr>
      <w:rPr>
        <w:rFonts w:ascii="Symbol" w:eastAsia="Courier New"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AF4814"/>
    <w:multiLevelType w:val="hybridMultilevel"/>
    <w:tmpl w:val="CAEC32B2"/>
    <w:lvl w:ilvl="0" w:tplc="6312323E">
      <w:numFmt w:val="bullet"/>
      <w:lvlText w:val=""/>
      <w:lvlJc w:val="left"/>
      <w:pPr>
        <w:ind w:left="750" w:hanging="390"/>
      </w:pPr>
      <w:rPr>
        <w:rFonts w:ascii="Symbol" w:eastAsia="Courier New"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176263"/>
    <w:multiLevelType w:val="hybridMultilevel"/>
    <w:tmpl w:val="92E4D558"/>
    <w:lvl w:ilvl="0" w:tplc="F04E8236">
      <w:start w:val="1"/>
      <w:numFmt w:val="bullet"/>
      <w:lvlText w:val=""/>
      <w:lvlJc w:val="left"/>
      <w:pPr>
        <w:ind w:left="360" w:hanging="360"/>
      </w:pPr>
      <w:rPr>
        <w:rFonts w:ascii="Symbol" w:hAnsi="Symbol" w:hint="default"/>
        <w:sz w:val="18"/>
        <w:szCs w:val="18"/>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22A9537B"/>
    <w:multiLevelType w:val="multilevel"/>
    <w:tmpl w:val="1B7E14B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8F038F"/>
    <w:multiLevelType w:val="hybridMultilevel"/>
    <w:tmpl w:val="27D45AF6"/>
    <w:lvl w:ilvl="0" w:tplc="989AD5E4">
      <w:numFmt w:val="bullet"/>
      <w:lvlText w:val=""/>
      <w:lvlJc w:val="left"/>
      <w:pPr>
        <w:ind w:left="720" w:hanging="360"/>
      </w:pPr>
      <w:rPr>
        <w:rFonts w:ascii="Symbol" w:eastAsia="Courier New"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8C242B5"/>
    <w:multiLevelType w:val="hybridMultilevel"/>
    <w:tmpl w:val="A94A157E"/>
    <w:lvl w:ilvl="0" w:tplc="F04E8236">
      <w:start w:val="1"/>
      <w:numFmt w:val="bullet"/>
      <w:lvlText w:val=""/>
      <w:lvlJc w:val="left"/>
      <w:pPr>
        <w:ind w:left="360" w:hanging="360"/>
      </w:pPr>
      <w:rPr>
        <w:rFonts w:ascii="Symbol" w:hAnsi="Symbol" w:hint="default"/>
        <w:sz w:val="18"/>
        <w:szCs w:val="18"/>
      </w:rPr>
    </w:lvl>
    <w:lvl w:ilvl="1" w:tplc="04260003" w:tentative="1">
      <w:start w:val="1"/>
      <w:numFmt w:val="bullet"/>
      <w:lvlText w:val="o"/>
      <w:lvlJc w:val="left"/>
      <w:pPr>
        <w:ind w:left="1000" w:hanging="360"/>
      </w:pPr>
      <w:rPr>
        <w:rFonts w:ascii="Courier New" w:hAnsi="Courier New" w:cs="Courier New" w:hint="default"/>
      </w:rPr>
    </w:lvl>
    <w:lvl w:ilvl="2" w:tplc="04260005" w:tentative="1">
      <w:start w:val="1"/>
      <w:numFmt w:val="bullet"/>
      <w:lvlText w:val=""/>
      <w:lvlJc w:val="left"/>
      <w:pPr>
        <w:ind w:left="1720" w:hanging="360"/>
      </w:pPr>
      <w:rPr>
        <w:rFonts w:ascii="Wingdings" w:hAnsi="Wingdings" w:hint="default"/>
      </w:rPr>
    </w:lvl>
    <w:lvl w:ilvl="3" w:tplc="04260001" w:tentative="1">
      <w:start w:val="1"/>
      <w:numFmt w:val="bullet"/>
      <w:lvlText w:val=""/>
      <w:lvlJc w:val="left"/>
      <w:pPr>
        <w:ind w:left="2440" w:hanging="360"/>
      </w:pPr>
      <w:rPr>
        <w:rFonts w:ascii="Symbol" w:hAnsi="Symbol" w:hint="default"/>
      </w:rPr>
    </w:lvl>
    <w:lvl w:ilvl="4" w:tplc="04260003" w:tentative="1">
      <w:start w:val="1"/>
      <w:numFmt w:val="bullet"/>
      <w:lvlText w:val="o"/>
      <w:lvlJc w:val="left"/>
      <w:pPr>
        <w:ind w:left="3160" w:hanging="360"/>
      </w:pPr>
      <w:rPr>
        <w:rFonts w:ascii="Courier New" w:hAnsi="Courier New" w:cs="Courier New" w:hint="default"/>
      </w:rPr>
    </w:lvl>
    <w:lvl w:ilvl="5" w:tplc="04260005" w:tentative="1">
      <w:start w:val="1"/>
      <w:numFmt w:val="bullet"/>
      <w:lvlText w:val=""/>
      <w:lvlJc w:val="left"/>
      <w:pPr>
        <w:ind w:left="3880" w:hanging="360"/>
      </w:pPr>
      <w:rPr>
        <w:rFonts w:ascii="Wingdings" w:hAnsi="Wingdings" w:hint="default"/>
      </w:rPr>
    </w:lvl>
    <w:lvl w:ilvl="6" w:tplc="04260001" w:tentative="1">
      <w:start w:val="1"/>
      <w:numFmt w:val="bullet"/>
      <w:lvlText w:val=""/>
      <w:lvlJc w:val="left"/>
      <w:pPr>
        <w:ind w:left="4600" w:hanging="360"/>
      </w:pPr>
      <w:rPr>
        <w:rFonts w:ascii="Symbol" w:hAnsi="Symbol" w:hint="default"/>
      </w:rPr>
    </w:lvl>
    <w:lvl w:ilvl="7" w:tplc="04260003" w:tentative="1">
      <w:start w:val="1"/>
      <w:numFmt w:val="bullet"/>
      <w:lvlText w:val="o"/>
      <w:lvlJc w:val="left"/>
      <w:pPr>
        <w:ind w:left="5320" w:hanging="360"/>
      </w:pPr>
      <w:rPr>
        <w:rFonts w:ascii="Courier New" w:hAnsi="Courier New" w:cs="Courier New" w:hint="default"/>
      </w:rPr>
    </w:lvl>
    <w:lvl w:ilvl="8" w:tplc="04260005" w:tentative="1">
      <w:start w:val="1"/>
      <w:numFmt w:val="bullet"/>
      <w:lvlText w:val=""/>
      <w:lvlJc w:val="left"/>
      <w:pPr>
        <w:ind w:left="6040" w:hanging="360"/>
      </w:pPr>
      <w:rPr>
        <w:rFonts w:ascii="Wingdings" w:hAnsi="Wingdings" w:hint="default"/>
      </w:rPr>
    </w:lvl>
  </w:abstractNum>
  <w:abstractNum w:abstractNumId="10" w15:restartNumberingAfterBreak="0">
    <w:nsid w:val="2C992E79"/>
    <w:multiLevelType w:val="hybridMultilevel"/>
    <w:tmpl w:val="8592C76C"/>
    <w:lvl w:ilvl="0" w:tplc="1AD6F206">
      <w:numFmt w:val="bullet"/>
      <w:lvlText w:val=""/>
      <w:lvlJc w:val="left"/>
      <w:pPr>
        <w:ind w:left="800" w:hanging="360"/>
      </w:pPr>
      <w:rPr>
        <w:rFonts w:ascii="Symbol" w:eastAsia="Courier New" w:hAnsi="Symbol" w:cs="Times New Roman" w:hint="default"/>
      </w:rPr>
    </w:lvl>
    <w:lvl w:ilvl="1" w:tplc="04260003" w:tentative="1">
      <w:start w:val="1"/>
      <w:numFmt w:val="bullet"/>
      <w:lvlText w:val="o"/>
      <w:lvlJc w:val="left"/>
      <w:pPr>
        <w:ind w:left="1520" w:hanging="360"/>
      </w:pPr>
      <w:rPr>
        <w:rFonts w:ascii="Courier New" w:hAnsi="Courier New" w:cs="Courier New" w:hint="default"/>
      </w:rPr>
    </w:lvl>
    <w:lvl w:ilvl="2" w:tplc="04260005" w:tentative="1">
      <w:start w:val="1"/>
      <w:numFmt w:val="bullet"/>
      <w:lvlText w:val=""/>
      <w:lvlJc w:val="left"/>
      <w:pPr>
        <w:ind w:left="2240" w:hanging="360"/>
      </w:pPr>
      <w:rPr>
        <w:rFonts w:ascii="Wingdings" w:hAnsi="Wingdings" w:hint="default"/>
      </w:rPr>
    </w:lvl>
    <w:lvl w:ilvl="3" w:tplc="04260001" w:tentative="1">
      <w:start w:val="1"/>
      <w:numFmt w:val="bullet"/>
      <w:lvlText w:val=""/>
      <w:lvlJc w:val="left"/>
      <w:pPr>
        <w:ind w:left="2960" w:hanging="360"/>
      </w:pPr>
      <w:rPr>
        <w:rFonts w:ascii="Symbol" w:hAnsi="Symbol" w:hint="default"/>
      </w:rPr>
    </w:lvl>
    <w:lvl w:ilvl="4" w:tplc="04260003" w:tentative="1">
      <w:start w:val="1"/>
      <w:numFmt w:val="bullet"/>
      <w:lvlText w:val="o"/>
      <w:lvlJc w:val="left"/>
      <w:pPr>
        <w:ind w:left="3680" w:hanging="360"/>
      </w:pPr>
      <w:rPr>
        <w:rFonts w:ascii="Courier New" w:hAnsi="Courier New" w:cs="Courier New" w:hint="default"/>
      </w:rPr>
    </w:lvl>
    <w:lvl w:ilvl="5" w:tplc="04260005" w:tentative="1">
      <w:start w:val="1"/>
      <w:numFmt w:val="bullet"/>
      <w:lvlText w:val=""/>
      <w:lvlJc w:val="left"/>
      <w:pPr>
        <w:ind w:left="4400" w:hanging="360"/>
      </w:pPr>
      <w:rPr>
        <w:rFonts w:ascii="Wingdings" w:hAnsi="Wingdings" w:hint="default"/>
      </w:rPr>
    </w:lvl>
    <w:lvl w:ilvl="6" w:tplc="04260001" w:tentative="1">
      <w:start w:val="1"/>
      <w:numFmt w:val="bullet"/>
      <w:lvlText w:val=""/>
      <w:lvlJc w:val="left"/>
      <w:pPr>
        <w:ind w:left="5120" w:hanging="360"/>
      </w:pPr>
      <w:rPr>
        <w:rFonts w:ascii="Symbol" w:hAnsi="Symbol" w:hint="default"/>
      </w:rPr>
    </w:lvl>
    <w:lvl w:ilvl="7" w:tplc="04260003" w:tentative="1">
      <w:start w:val="1"/>
      <w:numFmt w:val="bullet"/>
      <w:lvlText w:val="o"/>
      <w:lvlJc w:val="left"/>
      <w:pPr>
        <w:ind w:left="5840" w:hanging="360"/>
      </w:pPr>
      <w:rPr>
        <w:rFonts w:ascii="Courier New" w:hAnsi="Courier New" w:cs="Courier New" w:hint="default"/>
      </w:rPr>
    </w:lvl>
    <w:lvl w:ilvl="8" w:tplc="04260005" w:tentative="1">
      <w:start w:val="1"/>
      <w:numFmt w:val="bullet"/>
      <w:lvlText w:val=""/>
      <w:lvlJc w:val="left"/>
      <w:pPr>
        <w:ind w:left="6560" w:hanging="360"/>
      </w:pPr>
      <w:rPr>
        <w:rFonts w:ascii="Wingdings" w:hAnsi="Wingdings" w:hint="default"/>
      </w:rPr>
    </w:lvl>
  </w:abstractNum>
  <w:abstractNum w:abstractNumId="11" w15:restartNumberingAfterBreak="0">
    <w:nsid w:val="2F645EE1"/>
    <w:multiLevelType w:val="multilevel"/>
    <w:tmpl w:val="39FA7D5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246D2D"/>
    <w:multiLevelType w:val="multilevel"/>
    <w:tmpl w:val="56241286"/>
    <w:lvl w:ilvl="0">
      <w:start w:val="1"/>
      <w:numFmt w:val="bullet"/>
      <w:lvlText w:val="o"/>
      <w:lvlJc w:val="left"/>
      <w:rPr>
        <w:rFonts w:ascii="Courier New" w:eastAsia="Courier New" w:hAnsi="Courier New" w:cs="Courier New"/>
        <w:b w:val="0"/>
        <w:bCs w:val="0"/>
        <w:i w:val="0"/>
        <w:iCs w:val="0"/>
        <w:smallCaps w:val="0"/>
        <w:strike w:val="0"/>
        <w:color w:val="000000"/>
        <w:spacing w:val="0"/>
        <w:w w:val="100"/>
        <w:position w:val="0"/>
        <w:sz w:val="22"/>
        <w:szCs w:val="22"/>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BE5DB0"/>
    <w:multiLevelType w:val="hybridMultilevel"/>
    <w:tmpl w:val="058C2C2E"/>
    <w:lvl w:ilvl="0" w:tplc="F04E8236">
      <w:start w:val="1"/>
      <w:numFmt w:val="bullet"/>
      <w:lvlText w:val=""/>
      <w:lvlJc w:val="left"/>
      <w:pPr>
        <w:ind w:left="1080" w:hanging="360"/>
      </w:pPr>
      <w:rPr>
        <w:rFonts w:ascii="Symbol" w:hAnsi="Symbol" w:hint="default"/>
        <w:sz w:val="18"/>
        <w:szCs w:val="18"/>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376F6EFB"/>
    <w:multiLevelType w:val="multilevel"/>
    <w:tmpl w:val="ABEC0A0E"/>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766374"/>
    <w:multiLevelType w:val="multilevel"/>
    <w:tmpl w:val="BEE87270"/>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shd w:val="clear" w:color="auto" w:fill="auto"/>
        <w:lang w:val="lv-LV" w:eastAsia="lv-LV" w:bidi="lv-LV"/>
      </w:rPr>
    </w:lvl>
    <w:lvl w:ilvl="1">
      <w:start w:val="1"/>
      <w:numFmt w:val="decimal"/>
      <w:lvlText w:val="%1.%2."/>
      <w:lvlJc w:val="left"/>
      <w:rPr>
        <w:rFonts w:ascii="Times New Roman" w:eastAsia="Arial" w:hAnsi="Times New Roman" w:cs="Times New Roman" w:hint="default"/>
        <w:b/>
        <w:bCs/>
        <w:i w:val="0"/>
        <w:iCs w:val="0"/>
        <w:smallCaps w:val="0"/>
        <w:strike w:val="0"/>
        <w:color w:val="000000"/>
        <w:spacing w:val="0"/>
        <w:w w:val="100"/>
        <w:position w:val="0"/>
        <w:sz w:val="24"/>
        <w:szCs w:val="22"/>
        <w:u w:val="none"/>
        <w:shd w:val="clear" w:color="auto" w:fill="auto"/>
        <w:lang w:val="en-US" w:eastAsia="en-US" w:bidi="en-US"/>
      </w:rPr>
    </w:lvl>
    <w:lvl w:ilvl="2">
      <w:start w:val="1"/>
      <w:numFmt w:val="decimal"/>
      <w:lvlText w:val="%1.%2.%3."/>
      <w:lvlJc w:val="left"/>
      <w:rPr>
        <w:rFonts w:ascii="Times New Roman" w:eastAsia="Arial" w:hAnsi="Times New Roman" w:cs="Times New Roman" w:hint="default"/>
        <w:b/>
        <w:bCs/>
        <w:i w:val="0"/>
        <w:iCs w:val="0"/>
        <w:smallCaps w:val="0"/>
        <w:strike w:val="0"/>
        <w:color w:val="000000"/>
        <w:spacing w:val="0"/>
        <w:w w:val="100"/>
        <w:position w:val="0"/>
        <w:sz w:val="24"/>
        <w:szCs w:val="22"/>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B8433D"/>
    <w:multiLevelType w:val="hybridMultilevel"/>
    <w:tmpl w:val="811EF930"/>
    <w:lvl w:ilvl="0" w:tplc="F04E8236">
      <w:start w:val="1"/>
      <w:numFmt w:val="bullet"/>
      <w:lvlText w:val=""/>
      <w:lvlJc w:val="left"/>
      <w:pPr>
        <w:ind w:left="360" w:hanging="360"/>
      </w:pPr>
      <w:rPr>
        <w:rFonts w:ascii="Symbol" w:hAnsi="Symbol" w:hint="default"/>
        <w:sz w:val="18"/>
        <w:szCs w:val="18"/>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3E91078B"/>
    <w:multiLevelType w:val="multilevel"/>
    <w:tmpl w:val="1816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A17745"/>
    <w:multiLevelType w:val="multilevel"/>
    <w:tmpl w:val="A414366A"/>
    <w:lvl w:ilvl="0">
      <w:start w:val="2"/>
      <w:numFmt w:val="decimal"/>
      <w:lvlText w:val="%1"/>
      <w:lvlJc w:val="left"/>
      <w:rPr>
        <w:rFonts w:ascii="Arial" w:eastAsia="Arial" w:hAnsi="Arial" w:cs="Arial"/>
        <w:b w:val="0"/>
        <w:bCs w:val="0"/>
        <w:i/>
        <w:iCs/>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040113"/>
    <w:multiLevelType w:val="multilevel"/>
    <w:tmpl w:val="E21CC84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BF140C"/>
    <w:multiLevelType w:val="multilevel"/>
    <w:tmpl w:val="98C8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E5323B"/>
    <w:multiLevelType w:val="multilevel"/>
    <w:tmpl w:val="9976D0F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6169B4"/>
    <w:multiLevelType w:val="multilevel"/>
    <w:tmpl w:val="C608D56A"/>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1"/>
  </w:num>
  <w:num w:numId="3">
    <w:abstractNumId w:val="19"/>
  </w:num>
  <w:num w:numId="4">
    <w:abstractNumId w:val="0"/>
  </w:num>
  <w:num w:numId="5">
    <w:abstractNumId w:val="7"/>
  </w:num>
  <w:num w:numId="6">
    <w:abstractNumId w:val="18"/>
  </w:num>
  <w:num w:numId="7">
    <w:abstractNumId w:val="1"/>
  </w:num>
  <w:num w:numId="8">
    <w:abstractNumId w:val="12"/>
  </w:num>
  <w:num w:numId="9">
    <w:abstractNumId w:val="2"/>
  </w:num>
  <w:num w:numId="10">
    <w:abstractNumId w:val="11"/>
  </w:num>
  <w:num w:numId="11">
    <w:abstractNumId w:val="20"/>
  </w:num>
  <w:num w:numId="12">
    <w:abstractNumId w:val="17"/>
  </w:num>
  <w:num w:numId="13">
    <w:abstractNumId w:val="14"/>
  </w:num>
  <w:num w:numId="14">
    <w:abstractNumId w:val="13"/>
  </w:num>
  <w:num w:numId="15">
    <w:abstractNumId w:val="10"/>
  </w:num>
  <w:num w:numId="16">
    <w:abstractNumId w:val="3"/>
  </w:num>
  <w:num w:numId="17">
    <w:abstractNumId w:val="9"/>
  </w:num>
  <w:num w:numId="18">
    <w:abstractNumId w:val="22"/>
  </w:num>
  <w:num w:numId="19">
    <w:abstractNumId w:val="16"/>
  </w:num>
  <w:num w:numId="20">
    <w:abstractNumId w:val="4"/>
  </w:num>
  <w:num w:numId="21">
    <w:abstractNumId w:val="5"/>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87"/>
    <w:rsid w:val="000E6B14"/>
    <w:rsid w:val="0015269E"/>
    <w:rsid w:val="00195A21"/>
    <w:rsid w:val="002F6500"/>
    <w:rsid w:val="003340A5"/>
    <w:rsid w:val="003C4FD9"/>
    <w:rsid w:val="003C76B0"/>
    <w:rsid w:val="00445204"/>
    <w:rsid w:val="004929FC"/>
    <w:rsid w:val="004D31AB"/>
    <w:rsid w:val="004D6ED6"/>
    <w:rsid w:val="0067335B"/>
    <w:rsid w:val="00676694"/>
    <w:rsid w:val="00676FEA"/>
    <w:rsid w:val="006B6E87"/>
    <w:rsid w:val="007B7905"/>
    <w:rsid w:val="007F5DFA"/>
    <w:rsid w:val="00807704"/>
    <w:rsid w:val="00817999"/>
    <w:rsid w:val="00826B96"/>
    <w:rsid w:val="008B26F3"/>
    <w:rsid w:val="008C470C"/>
    <w:rsid w:val="009F3182"/>
    <w:rsid w:val="00A13A27"/>
    <w:rsid w:val="00A7247D"/>
    <w:rsid w:val="00A753C1"/>
    <w:rsid w:val="00B022CF"/>
    <w:rsid w:val="00B95294"/>
    <w:rsid w:val="00BA297E"/>
    <w:rsid w:val="00BA29C0"/>
    <w:rsid w:val="00BB7F72"/>
    <w:rsid w:val="00BE7F7E"/>
    <w:rsid w:val="00C20C16"/>
    <w:rsid w:val="00C8790E"/>
    <w:rsid w:val="00CA18DE"/>
    <w:rsid w:val="00CB4E2B"/>
    <w:rsid w:val="00CC39C1"/>
    <w:rsid w:val="00D10E8E"/>
    <w:rsid w:val="00D26A35"/>
    <w:rsid w:val="00D6146F"/>
    <w:rsid w:val="00E25C86"/>
    <w:rsid w:val="00E34376"/>
    <w:rsid w:val="00E66FEE"/>
    <w:rsid w:val="00EF31CA"/>
    <w:rsid w:val="00F73206"/>
    <w:rsid w:val="00FB54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FCB9"/>
  <w15:docId w15:val="{7B4CBE8F-DD1C-4439-809C-F79EA0EA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Pr>
      <w:color w:val="000000"/>
    </w:rPr>
  </w:style>
  <w:style w:type="paragraph" w:styleId="Virsraksts2">
    <w:name w:val="heading 2"/>
    <w:basedOn w:val="Parasts"/>
    <w:link w:val="Virsraksts2Rakstz"/>
    <w:uiPriority w:val="9"/>
    <w:qFormat/>
    <w:rsid w:val="00FB5441"/>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Rakstz">
    <w:name w:val="Pamatteksts Rakstz."/>
    <w:basedOn w:val="Noklusjumarindkopasfonts"/>
    <w:link w:val="Pamatteksts"/>
    <w:rPr>
      <w:rFonts w:ascii="Arial" w:eastAsia="Arial" w:hAnsi="Arial" w:cs="Arial"/>
      <w:b w:val="0"/>
      <w:bCs w:val="0"/>
      <w:i w:val="0"/>
      <w:iCs w:val="0"/>
      <w:smallCaps w:val="0"/>
      <w:strike w:val="0"/>
      <w:sz w:val="22"/>
      <w:szCs w:val="22"/>
      <w:u w:val="none"/>
    </w:rPr>
  </w:style>
  <w:style w:type="character" w:customStyle="1" w:styleId="Bodytext2">
    <w:name w:val="Body text (2)_"/>
    <w:basedOn w:val="Noklusjumarindkopasfonts"/>
    <w:link w:val="Bodytext20"/>
    <w:rPr>
      <w:rFonts w:ascii="Arial" w:eastAsia="Arial" w:hAnsi="Arial" w:cs="Arial"/>
      <w:b w:val="0"/>
      <w:bCs w:val="0"/>
      <w:i w:val="0"/>
      <w:iCs w:val="0"/>
      <w:smallCaps w:val="0"/>
      <w:strike w:val="0"/>
      <w:sz w:val="20"/>
      <w:szCs w:val="20"/>
      <w:u w:val="none"/>
      <w:lang w:val="en-US" w:eastAsia="en-US" w:bidi="en-US"/>
    </w:rPr>
  </w:style>
  <w:style w:type="character" w:customStyle="1" w:styleId="Heading1">
    <w:name w:val="Heading #1_"/>
    <w:basedOn w:val="Noklusjumarindkopasfonts"/>
    <w:link w:val="Heading10"/>
    <w:rPr>
      <w:rFonts w:ascii="Arial" w:eastAsia="Arial" w:hAnsi="Arial" w:cs="Arial"/>
      <w:b/>
      <w:bCs/>
      <w:i w:val="0"/>
      <w:iCs w:val="0"/>
      <w:smallCaps w:val="0"/>
      <w:strike w:val="0"/>
      <w:sz w:val="22"/>
      <w:szCs w:val="22"/>
      <w:u w:val="none"/>
    </w:rPr>
  </w:style>
  <w:style w:type="paragraph" w:styleId="Pamatteksts">
    <w:name w:val="Body Text"/>
    <w:basedOn w:val="Parasts"/>
    <w:link w:val="PamattekstsRakstz"/>
    <w:qFormat/>
    <w:pPr>
      <w:ind w:firstLine="10"/>
    </w:pPr>
    <w:rPr>
      <w:rFonts w:ascii="Arial" w:eastAsia="Arial" w:hAnsi="Arial" w:cs="Arial"/>
      <w:sz w:val="22"/>
      <w:szCs w:val="22"/>
    </w:rPr>
  </w:style>
  <w:style w:type="paragraph" w:customStyle="1" w:styleId="Bodytext20">
    <w:name w:val="Body text (2)"/>
    <w:basedOn w:val="Parasts"/>
    <w:link w:val="Bodytext2"/>
    <w:pPr>
      <w:spacing w:after="240"/>
      <w:ind w:left="5760"/>
      <w:jc w:val="right"/>
    </w:pPr>
    <w:rPr>
      <w:rFonts w:ascii="Arial" w:eastAsia="Arial" w:hAnsi="Arial" w:cs="Arial"/>
      <w:sz w:val="20"/>
      <w:szCs w:val="20"/>
      <w:lang w:val="en-US" w:eastAsia="en-US" w:bidi="en-US"/>
    </w:rPr>
  </w:style>
  <w:style w:type="paragraph" w:customStyle="1" w:styleId="Heading10">
    <w:name w:val="Heading #1"/>
    <w:basedOn w:val="Parasts"/>
    <w:link w:val="Heading1"/>
    <w:pPr>
      <w:outlineLvl w:val="0"/>
    </w:pPr>
    <w:rPr>
      <w:rFonts w:ascii="Arial" w:eastAsia="Arial" w:hAnsi="Arial" w:cs="Arial"/>
      <w:b/>
      <w:bCs/>
      <w:sz w:val="22"/>
      <w:szCs w:val="22"/>
    </w:rPr>
  </w:style>
  <w:style w:type="character" w:customStyle="1" w:styleId="Virsraksts2Rakstz">
    <w:name w:val="Virsraksts 2 Rakstz."/>
    <w:basedOn w:val="Noklusjumarindkopasfonts"/>
    <w:link w:val="Virsraksts2"/>
    <w:uiPriority w:val="9"/>
    <w:rsid w:val="00FB5441"/>
    <w:rPr>
      <w:rFonts w:ascii="Times New Roman" w:eastAsia="Times New Roman" w:hAnsi="Times New Roman" w:cs="Times New Roman"/>
      <w:b/>
      <w:bCs/>
      <w:sz w:val="36"/>
      <w:szCs w:val="36"/>
      <w:lang w:bidi="ar-SA"/>
    </w:rPr>
  </w:style>
  <w:style w:type="character" w:styleId="Hipersaite">
    <w:name w:val="Hyperlink"/>
    <w:basedOn w:val="Noklusjumarindkopasfonts"/>
    <w:uiPriority w:val="99"/>
    <w:unhideWhenUsed/>
    <w:rsid w:val="00FB5441"/>
    <w:rPr>
      <w:color w:val="0000FF"/>
      <w:u w:val="single"/>
    </w:rPr>
  </w:style>
  <w:style w:type="paragraph" w:styleId="Balonteksts">
    <w:name w:val="Balloon Text"/>
    <w:basedOn w:val="Parasts"/>
    <w:link w:val="BalontekstsRakstz"/>
    <w:uiPriority w:val="99"/>
    <w:semiHidden/>
    <w:unhideWhenUsed/>
    <w:rsid w:val="00E66FE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66FE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959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demija@kra.lv" TargetMode="External"/><Relationship Id="rId3" Type="http://schemas.openxmlformats.org/officeDocument/2006/relationships/settings" Target="settings.xml"/><Relationship Id="rId7" Type="http://schemas.openxmlformats.org/officeDocument/2006/relationships/hyperlink" Target="mailto:erasmus@kr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kra.lv/studies/enrolment/"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4</Pages>
  <Words>5825</Words>
  <Characters>3321</Characters>
  <Application>Microsoft Office Word</Application>
  <DocSecurity>0</DocSecurity>
  <Lines>27</Lines>
  <Paragraphs>18</Paragraphs>
  <ScaleCrop>false</ScaleCrop>
  <HeadingPairs>
    <vt:vector size="4" baseType="variant">
      <vt:variant>
        <vt:lpstr>Nosaukums</vt:lpstr>
      </vt:variant>
      <vt:variant>
        <vt:i4>1</vt:i4>
      </vt:variant>
      <vt:variant>
        <vt:lpstr>Virsraksti</vt:lpstr>
      </vt:variant>
      <vt:variant>
        <vt:i4>13</vt:i4>
      </vt:variant>
    </vt:vector>
  </HeadingPairs>
  <TitlesOfParts>
    <vt:vector size="14" baseType="lpstr">
      <vt:lpstr>APSTIPRINU</vt:lpstr>
      <vt:lpstr>GENERAL PROVISIONS</vt:lpstr>
      <vt:lpstr>ADMISSION REQUIREMENTS AND DOCUMENTS TO BE SUBMITTED</vt:lpstr>
      <vt:lpstr/>
      <vt:lpstr>BASIC PRINCIPLES OF ADMISSION</vt:lpstr>
      <vt:lpstr>3.4. Mutual rights and obligations of the Applicant and LCA in the admission pro</vt:lpstr>
      <vt:lpstr>Obligations of LCA before admission:</vt:lpstr>
      <vt:lpstr>Right of LCA:</vt:lpstr>
      <vt:lpstr>Applicant’s obligations in the admission process:</vt:lpstr>
      <vt:lpstr>Applicant’s rights in the admission process:</vt:lpstr>
      <vt:lpstr>INFORMĀCIJA</vt:lpstr>
      <vt:lpstr/>
      <vt:lpstr>LKrA mājaslapa: www.kra.lv</vt:lpstr>
      <vt:lpstr>Uzņemšana/ Enrollment: https://en.kra.lv/studies/enrolment/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subject/>
  <dc:creator>iveta</dc:creator>
  <cp:keywords/>
  <cp:lastModifiedBy>Valters</cp:lastModifiedBy>
  <cp:revision>19</cp:revision>
  <cp:lastPrinted>2022-01-03T14:24:00Z</cp:lastPrinted>
  <dcterms:created xsi:type="dcterms:W3CDTF">2022-01-03T09:19:00Z</dcterms:created>
  <dcterms:modified xsi:type="dcterms:W3CDTF">2022-01-25T13:41:00Z</dcterms:modified>
</cp:coreProperties>
</file>